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1B3" w:rsidRPr="00A231B3" w:rsidRDefault="00A231B3" w:rsidP="00A231B3">
      <w:pPr>
        <w:widowControl w:val="0"/>
        <w:tabs>
          <w:tab w:val="left" w:pos="709"/>
        </w:tabs>
        <w:jc w:val="center"/>
        <w:rPr>
          <w:b/>
          <w:sz w:val="28"/>
          <w:szCs w:val="28"/>
        </w:rPr>
      </w:pPr>
      <w:r w:rsidRPr="00A231B3">
        <w:rPr>
          <w:b/>
          <w:sz w:val="28"/>
          <w:szCs w:val="28"/>
        </w:rPr>
        <w:t>МІНІСТЕРСТВО ВНУТРІШНІХ СПРАВ УКРАЇНИ</w:t>
      </w:r>
    </w:p>
    <w:p w:rsidR="00A231B3" w:rsidRPr="00A231B3" w:rsidRDefault="00A231B3" w:rsidP="00A231B3">
      <w:pPr>
        <w:widowControl w:val="0"/>
        <w:tabs>
          <w:tab w:val="left" w:pos="709"/>
        </w:tabs>
        <w:jc w:val="center"/>
        <w:rPr>
          <w:b/>
          <w:sz w:val="28"/>
          <w:szCs w:val="28"/>
        </w:rPr>
      </w:pPr>
    </w:p>
    <w:p w:rsidR="00A231B3" w:rsidRPr="00A231B3" w:rsidRDefault="00A231B3" w:rsidP="00A231B3">
      <w:pPr>
        <w:widowControl w:val="0"/>
        <w:tabs>
          <w:tab w:val="left" w:pos="709"/>
        </w:tabs>
        <w:jc w:val="center"/>
        <w:rPr>
          <w:b/>
          <w:sz w:val="28"/>
          <w:szCs w:val="28"/>
        </w:rPr>
      </w:pPr>
      <w:r w:rsidRPr="00A231B3">
        <w:rPr>
          <w:b/>
          <w:sz w:val="28"/>
          <w:szCs w:val="28"/>
        </w:rPr>
        <w:t>ДНІПРОПЕТРОВСЬКИЙ ДЕРЖАВНИЙ УНІВЕРСИТЕТ</w:t>
      </w:r>
    </w:p>
    <w:p w:rsidR="00A231B3" w:rsidRPr="00A231B3" w:rsidRDefault="00A231B3" w:rsidP="00A231B3">
      <w:pPr>
        <w:widowControl w:val="0"/>
        <w:tabs>
          <w:tab w:val="left" w:pos="709"/>
        </w:tabs>
        <w:jc w:val="center"/>
        <w:rPr>
          <w:b/>
          <w:sz w:val="28"/>
          <w:szCs w:val="28"/>
        </w:rPr>
      </w:pPr>
      <w:r w:rsidRPr="00A231B3">
        <w:rPr>
          <w:b/>
          <w:sz w:val="28"/>
          <w:szCs w:val="28"/>
        </w:rPr>
        <w:t>ВНУТРІШНІХ СПРАВ</w:t>
      </w:r>
    </w:p>
    <w:p w:rsidR="00A231B3" w:rsidRPr="00A231B3" w:rsidRDefault="00A231B3" w:rsidP="00A231B3">
      <w:pPr>
        <w:widowControl w:val="0"/>
        <w:jc w:val="center"/>
        <w:rPr>
          <w:b/>
          <w:sz w:val="28"/>
          <w:szCs w:val="28"/>
        </w:rPr>
      </w:pPr>
    </w:p>
    <w:p w:rsidR="00A231B3" w:rsidRPr="00A231B3" w:rsidRDefault="00A231B3" w:rsidP="00A231B3">
      <w:pPr>
        <w:widowControl w:val="0"/>
        <w:jc w:val="center"/>
        <w:rPr>
          <w:b/>
          <w:sz w:val="28"/>
          <w:szCs w:val="28"/>
        </w:rPr>
      </w:pPr>
      <w:r w:rsidRPr="00A231B3">
        <w:rPr>
          <w:b/>
          <w:sz w:val="28"/>
          <w:szCs w:val="28"/>
        </w:rPr>
        <w:t>ФАКУЛЬТЕТ ПІДГОТОВКИ ФАХІВЦІВ ДЛЯ ПІДРОЗДІЛІВ ПРЕВЕНТИНОЇ ДІЯЛЬНОСТІ</w:t>
      </w:r>
    </w:p>
    <w:p w:rsidR="00A231B3" w:rsidRPr="00A231B3" w:rsidRDefault="00A231B3" w:rsidP="00A231B3">
      <w:pPr>
        <w:widowControl w:val="0"/>
        <w:jc w:val="center"/>
        <w:rPr>
          <w:b/>
          <w:sz w:val="28"/>
          <w:szCs w:val="28"/>
        </w:rPr>
      </w:pPr>
    </w:p>
    <w:p w:rsidR="00A231B3" w:rsidRPr="00A231B3" w:rsidRDefault="00A231B3" w:rsidP="00A231B3">
      <w:pPr>
        <w:widowControl w:val="0"/>
        <w:jc w:val="center"/>
        <w:rPr>
          <w:b/>
          <w:sz w:val="28"/>
          <w:szCs w:val="28"/>
        </w:rPr>
      </w:pPr>
      <w:r w:rsidRPr="00A231B3">
        <w:rPr>
          <w:b/>
          <w:sz w:val="28"/>
          <w:szCs w:val="28"/>
        </w:rPr>
        <w:t>КАФЕДРА АДМІНІСТРАТИВНОГО ПРАВА, ПРОЦЕСУ ТА АДМІНІСТРАТИВНОЇ ДІЯЛЬНОСТІ</w:t>
      </w:r>
    </w:p>
    <w:p w:rsidR="00A231B3" w:rsidRPr="007F7EF5" w:rsidRDefault="00A231B3" w:rsidP="007F7EF5">
      <w:pPr>
        <w:widowControl w:val="0"/>
        <w:rPr>
          <w:sz w:val="28"/>
          <w:szCs w:val="28"/>
          <w:lang w:val="uk-UA"/>
        </w:rPr>
      </w:pPr>
    </w:p>
    <w:p w:rsidR="00A231B3" w:rsidRPr="00A231B3" w:rsidRDefault="00A231B3" w:rsidP="00A231B3">
      <w:pPr>
        <w:pStyle w:val="2"/>
        <w:keepNext w:val="0"/>
        <w:widowControl w:val="0"/>
        <w:shd w:val="clear" w:color="auto" w:fill="FFFFFF"/>
        <w:spacing w:before="0" w:after="0"/>
        <w:jc w:val="center"/>
        <w:rPr>
          <w:rFonts w:ascii="Times New Roman" w:hAnsi="Times New Roman"/>
          <w:i w:val="0"/>
          <w:iCs w:val="0"/>
        </w:rPr>
      </w:pPr>
      <w:r w:rsidRPr="00A231B3">
        <w:rPr>
          <w:rFonts w:ascii="Times New Roman" w:hAnsi="Times New Roman"/>
          <w:i w:val="0"/>
          <w:iCs w:val="0"/>
        </w:rPr>
        <w:t xml:space="preserve">РОБОЧА ПРОГРАМА НАВЧАЛЬНОЇ ДИСЦИПЛІНИ </w:t>
      </w:r>
    </w:p>
    <w:p w:rsidR="00A231B3" w:rsidRPr="00A231B3" w:rsidRDefault="00A231B3" w:rsidP="004E5677">
      <w:pPr>
        <w:ind w:firstLine="567"/>
        <w:jc w:val="center"/>
        <w:rPr>
          <w:b/>
          <w:sz w:val="28"/>
          <w:szCs w:val="28"/>
          <w:lang w:val="uk-UA"/>
        </w:rPr>
      </w:pPr>
    </w:p>
    <w:p w:rsidR="004A1CA2" w:rsidRPr="00A231B3" w:rsidRDefault="004A1CA2" w:rsidP="00A231B3">
      <w:pPr>
        <w:ind w:firstLine="567"/>
        <w:jc w:val="center"/>
        <w:rPr>
          <w:b/>
          <w:sz w:val="28"/>
          <w:szCs w:val="28"/>
          <w:lang w:val="uk-UA"/>
        </w:rPr>
      </w:pPr>
      <w:r w:rsidRPr="00A231B3">
        <w:rPr>
          <w:b/>
          <w:sz w:val="28"/>
          <w:szCs w:val="28"/>
          <w:lang w:val="uk-UA"/>
        </w:rPr>
        <w:t>АДМІНІСТРАТИВН</w:t>
      </w:r>
      <w:r w:rsidR="005E7EB3" w:rsidRPr="00A231B3">
        <w:rPr>
          <w:b/>
          <w:sz w:val="28"/>
          <w:szCs w:val="28"/>
          <w:lang w:val="uk-UA"/>
        </w:rPr>
        <w:t>Е ПРАВО</w:t>
      </w:r>
    </w:p>
    <w:p w:rsidR="00A231B3" w:rsidRPr="00B2458C" w:rsidRDefault="00A231B3" w:rsidP="00A231B3">
      <w:pPr>
        <w:widowControl w:val="0"/>
        <w:jc w:val="center"/>
      </w:pPr>
    </w:p>
    <w:p w:rsidR="00A231B3" w:rsidRPr="00B2458C" w:rsidRDefault="00A231B3" w:rsidP="00A231B3">
      <w:pPr>
        <w:widowControl w:val="0"/>
        <w:jc w:val="center"/>
      </w:pPr>
    </w:p>
    <w:p w:rsidR="00A231B3" w:rsidRPr="00B2458C" w:rsidRDefault="00A231B3" w:rsidP="00A231B3">
      <w:pPr>
        <w:widowControl w:val="0"/>
        <w:jc w:val="center"/>
      </w:pPr>
    </w:p>
    <w:p w:rsidR="00A231B3" w:rsidRPr="00B2458C" w:rsidRDefault="00A231B3" w:rsidP="00A231B3">
      <w:pPr>
        <w:widowControl w:val="0"/>
        <w:jc w:val="center"/>
      </w:pPr>
    </w:p>
    <w:p w:rsidR="00A231B3" w:rsidRDefault="00A231B3" w:rsidP="00A231B3">
      <w:pPr>
        <w:widowControl w:val="0"/>
        <w:jc w:val="center"/>
        <w:rPr>
          <w:lang w:val="uk-UA"/>
        </w:rPr>
      </w:pPr>
    </w:p>
    <w:p w:rsidR="00A231B3" w:rsidRPr="00A231B3" w:rsidRDefault="00A231B3" w:rsidP="00A231B3">
      <w:pPr>
        <w:widowControl w:val="0"/>
        <w:jc w:val="center"/>
        <w:rPr>
          <w:lang w:val="uk-UA"/>
        </w:rPr>
      </w:pPr>
    </w:p>
    <w:p w:rsidR="00A231B3" w:rsidRPr="00B2458C" w:rsidRDefault="00A231B3" w:rsidP="00A231B3">
      <w:pPr>
        <w:widowControl w:val="0"/>
        <w:jc w:val="center"/>
      </w:pPr>
    </w:p>
    <w:p w:rsidR="00A231B3" w:rsidRPr="00B2458C" w:rsidRDefault="00A231B3" w:rsidP="00A231B3">
      <w:pPr>
        <w:widowControl w:val="0"/>
        <w:jc w:val="center"/>
        <w:rPr>
          <w:sz w:val="16"/>
        </w:rPr>
      </w:pPr>
    </w:p>
    <w:p w:rsidR="00A231B3" w:rsidRPr="004E1DCF" w:rsidRDefault="00A231B3" w:rsidP="00A231B3">
      <w:pPr>
        <w:widowControl w:val="0"/>
        <w:rPr>
          <w:sz w:val="28"/>
          <w:lang w:val="uk-UA"/>
        </w:rPr>
      </w:pPr>
      <w:r w:rsidRPr="004E1DCF">
        <w:rPr>
          <w:sz w:val="28"/>
          <w:szCs w:val="28"/>
        </w:rPr>
        <w:t xml:space="preserve">Рівень вищої освіти </w:t>
      </w:r>
      <w:r w:rsidR="004E1DCF" w:rsidRPr="002278B6">
        <w:rPr>
          <w:b/>
          <w:i/>
          <w:sz w:val="28"/>
          <w:szCs w:val="28"/>
          <w:lang w:val="uk-UA"/>
        </w:rPr>
        <w:t>перший(бакалаврський</w:t>
      </w:r>
      <w:r w:rsidR="004E1DCF">
        <w:rPr>
          <w:b/>
          <w:i/>
          <w:sz w:val="28"/>
          <w:lang w:val="uk-UA"/>
        </w:rPr>
        <w:t>)</w:t>
      </w:r>
    </w:p>
    <w:p w:rsidR="00A231B3" w:rsidRPr="004E1DCF" w:rsidRDefault="00A231B3" w:rsidP="00A231B3">
      <w:pPr>
        <w:widowControl w:val="0"/>
        <w:rPr>
          <w:sz w:val="28"/>
        </w:rPr>
      </w:pPr>
    </w:p>
    <w:p w:rsidR="00A93265" w:rsidRPr="00A93265" w:rsidRDefault="00A93265" w:rsidP="00A93265">
      <w:pPr>
        <w:widowControl w:val="0"/>
        <w:rPr>
          <w:sz w:val="28"/>
          <w:szCs w:val="28"/>
        </w:rPr>
      </w:pPr>
      <w:r w:rsidRPr="00A93265">
        <w:rPr>
          <w:sz w:val="28"/>
          <w:szCs w:val="28"/>
        </w:rPr>
        <w:t>Галузь знань</w:t>
      </w:r>
      <w:r w:rsidRPr="00A93265">
        <w:rPr>
          <w:b/>
          <w:i/>
          <w:sz w:val="28"/>
          <w:szCs w:val="28"/>
        </w:rPr>
        <w:t xml:space="preserve"> 26 Цивільна безпека</w:t>
      </w:r>
    </w:p>
    <w:p w:rsidR="00A93265" w:rsidRPr="00A93265" w:rsidRDefault="00A93265" w:rsidP="00A93265">
      <w:pPr>
        <w:widowControl w:val="0"/>
        <w:rPr>
          <w:sz w:val="28"/>
        </w:rPr>
      </w:pPr>
    </w:p>
    <w:p w:rsidR="00A93265" w:rsidRPr="00A93265" w:rsidRDefault="00A93265" w:rsidP="00A93265">
      <w:pPr>
        <w:widowControl w:val="0"/>
        <w:rPr>
          <w:sz w:val="28"/>
        </w:rPr>
      </w:pPr>
      <w:r w:rsidRPr="00A93265">
        <w:rPr>
          <w:sz w:val="28"/>
        </w:rPr>
        <w:t xml:space="preserve">Спеціальність </w:t>
      </w:r>
      <w:r w:rsidRPr="00A93265">
        <w:rPr>
          <w:b/>
          <w:i/>
          <w:sz w:val="28"/>
        </w:rPr>
        <w:t>262 «Правоохоронна діяльність»</w:t>
      </w:r>
    </w:p>
    <w:p w:rsidR="00A93265" w:rsidRPr="00A93265" w:rsidRDefault="00A93265" w:rsidP="00A93265">
      <w:pPr>
        <w:widowControl w:val="0"/>
        <w:ind w:left="5670" w:hanging="5670"/>
        <w:rPr>
          <w:sz w:val="28"/>
        </w:rPr>
      </w:pPr>
    </w:p>
    <w:p w:rsidR="00A93265" w:rsidRPr="00A93265" w:rsidRDefault="00A93265" w:rsidP="00A93265">
      <w:pPr>
        <w:widowControl w:val="0"/>
        <w:rPr>
          <w:sz w:val="28"/>
          <w:szCs w:val="28"/>
        </w:rPr>
      </w:pPr>
      <w:r w:rsidRPr="00A93265">
        <w:rPr>
          <w:sz w:val="28"/>
        </w:rPr>
        <w:t xml:space="preserve">Освітня програма </w:t>
      </w:r>
      <w:r w:rsidRPr="00A93265">
        <w:rPr>
          <w:color w:val="000000"/>
          <w:sz w:val="28"/>
          <w:szCs w:val="28"/>
        </w:rPr>
        <w:t>«</w:t>
      </w:r>
      <w:r w:rsidRPr="00A93265">
        <w:rPr>
          <w:b/>
          <w:i/>
          <w:color w:val="000000"/>
          <w:sz w:val="28"/>
          <w:szCs w:val="28"/>
        </w:rPr>
        <w:t>Правоохоронна діяльність (поліцейські)», затверджена наказом ДДУВС  від 11.08.2022р. №533</w:t>
      </w:r>
    </w:p>
    <w:p w:rsidR="00A231B3" w:rsidRPr="004E1DCF" w:rsidRDefault="00A231B3" w:rsidP="00A231B3">
      <w:pPr>
        <w:widowControl w:val="0"/>
        <w:rPr>
          <w:sz w:val="28"/>
        </w:rPr>
      </w:pPr>
    </w:p>
    <w:p w:rsidR="00A231B3" w:rsidRPr="004E1DCF" w:rsidRDefault="00A93265" w:rsidP="00A231B3">
      <w:pPr>
        <w:widowControl w:val="0"/>
        <w:rPr>
          <w:rFonts w:eastAsia="Calibri"/>
          <w:b/>
          <w:i/>
          <w:sz w:val="28"/>
          <w:szCs w:val="28"/>
          <w:lang w:val="uk-UA"/>
        </w:rPr>
      </w:pPr>
      <w:r>
        <w:rPr>
          <w:sz w:val="28"/>
          <w:lang w:val="uk-UA"/>
        </w:rPr>
        <w:t>С</w:t>
      </w:r>
      <w:r w:rsidR="00A231B3" w:rsidRPr="004E1DCF">
        <w:rPr>
          <w:sz w:val="28"/>
        </w:rPr>
        <w:t xml:space="preserve">татус навчальної дисципліни </w:t>
      </w:r>
      <w:r w:rsidR="00A231B3" w:rsidRPr="004E1DCF">
        <w:rPr>
          <w:rFonts w:eastAsia="Calibri"/>
          <w:b/>
          <w:i/>
          <w:sz w:val="28"/>
          <w:szCs w:val="28"/>
          <w:lang w:val="uk-UA"/>
        </w:rPr>
        <w:t>обов’язкова</w:t>
      </w:r>
    </w:p>
    <w:p w:rsidR="00A231B3" w:rsidRPr="004E1DCF" w:rsidRDefault="00A231B3" w:rsidP="00A231B3">
      <w:pPr>
        <w:widowControl w:val="0"/>
        <w:rPr>
          <w:sz w:val="28"/>
          <w:lang w:val="uk-UA"/>
        </w:rPr>
      </w:pPr>
    </w:p>
    <w:p w:rsidR="00A231B3" w:rsidRPr="004E1DCF" w:rsidRDefault="00A93265" w:rsidP="00A231B3">
      <w:pPr>
        <w:widowControl w:val="0"/>
        <w:rPr>
          <w:sz w:val="28"/>
        </w:rPr>
      </w:pPr>
      <w:r>
        <w:rPr>
          <w:sz w:val="28"/>
          <w:lang w:val="uk-UA"/>
        </w:rPr>
        <w:t>М</w:t>
      </w:r>
      <w:r w:rsidR="00A231B3" w:rsidRPr="004E1DCF">
        <w:rPr>
          <w:sz w:val="28"/>
        </w:rPr>
        <w:t xml:space="preserve">ова навчання </w:t>
      </w:r>
      <w:r w:rsidR="00A231B3" w:rsidRPr="004E1DCF">
        <w:rPr>
          <w:b/>
          <w:i/>
          <w:sz w:val="28"/>
        </w:rPr>
        <w:t>українська</w:t>
      </w:r>
    </w:p>
    <w:p w:rsidR="00A231B3" w:rsidRPr="004E1DCF" w:rsidRDefault="00A231B3" w:rsidP="00A231B3">
      <w:pPr>
        <w:widowControl w:val="0"/>
        <w:rPr>
          <w:sz w:val="28"/>
        </w:rPr>
      </w:pPr>
    </w:p>
    <w:p w:rsidR="00A231B3" w:rsidRPr="00B2458C" w:rsidRDefault="00A231B3" w:rsidP="00A231B3">
      <w:pPr>
        <w:widowControl w:val="0"/>
      </w:pPr>
    </w:p>
    <w:p w:rsidR="004A1CA2" w:rsidRPr="00A81B47" w:rsidRDefault="004A1CA2" w:rsidP="00A93265">
      <w:pPr>
        <w:jc w:val="both"/>
        <w:rPr>
          <w:sz w:val="28"/>
          <w:lang w:val="uk-UA"/>
        </w:rPr>
      </w:pPr>
    </w:p>
    <w:p w:rsidR="004A1CA2" w:rsidRPr="00A81B47" w:rsidRDefault="004A1CA2" w:rsidP="004E5677">
      <w:pPr>
        <w:ind w:firstLine="567"/>
        <w:jc w:val="both"/>
        <w:rPr>
          <w:sz w:val="28"/>
          <w:lang w:val="uk-UA"/>
        </w:rPr>
      </w:pPr>
    </w:p>
    <w:p w:rsidR="004A1CA2" w:rsidRPr="00A81B47" w:rsidRDefault="004A1CA2" w:rsidP="004E5677">
      <w:pPr>
        <w:ind w:firstLine="567"/>
        <w:jc w:val="both"/>
        <w:rPr>
          <w:sz w:val="28"/>
          <w:lang w:val="uk-UA"/>
        </w:rPr>
      </w:pPr>
    </w:p>
    <w:p w:rsidR="004A1CA2" w:rsidRDefault="004A1CA2" w:rsidP="004E5677">
      <w:pPr>
        <w:ind w:firstLine="567"/>
        <w:jc w:val="both"/>
        <w:rPr>
          <w:sz w:val="28"/>
          <w:lang w:val="uk-UA"/>
        </w:rPr>
      </w:pPr>
    </w:p>
    <w:p w:rsidR="00A231B3" w:rsidRDefault="00A231B3" w:rsidP="004E5677">
      <w:pPr>
        <w:ind w:firstLine="567"/>
        <w:jc w:val="both"/>
        <w:rPr>
          <w:sz w:val="28"/>
          <w:lang w:val="uk-UA"/>
        </w:rPr>
      </w:pPr>
    </w:p>
    <w:p w:rsidR="00A231B3" w:rsidRDefault="00A231B3" w:rsidP="004E5677">
      <w:pPr>
        <w:ind w:firstLine="567"/>
        <w:jc w:val="both"/>
        <w:rPr>
          <w:sz w:val="28"/>
          <w:lang w:val="uk-UA"/>
        </w:rPr>
      </w:pPr>
    </w:p>
    <w:p w:rsidR="00A231B3" w:rsidRDefault="00A231B3" w:rsidP="004E5677">
      <w:pPr>
        <w:ind w:firstLine="567"/>
        <w:jc w:val="both"/>
        <w:rPr>
          <w:sz w:val="28"/>
          <w:lang w:val="uk-UA"/>
        </w:rPr>
      </w:pPr>
    </w:p>
    <w:p w:rsidR="00A231B3" w:rsidRDefault="00A231B3" w:rsidP="004E1DCF">
      <w:pPr>
        <w:jc w:val="both"/>
        <w:rPr>
          <w:sz w:val="28"/>
          <w:lang w:val="uk-UA"/>
        </w:rPr>
      </w:pPr>
    </w:p>
    <w:p w:rsidR="00A231B3" w:rsidRPr="00A81B47" w:rsidRDefault="00A231B3" w:rsidP="004E5677">
      <w:pPr>
        <w:ind w:firstLine="567"/>
        <w:jc w:val="both"/>
        <w:rPr>
          <w:sz w:val="28"/>
          <w:lang w:val="uk-UA"/>
        </w:rPr>
      </w:pPr>
    </w:p>
    <w:p w:rsidR="004A1CA2" w:rsidRPr="00276369" w:rsidRDefault="004A1CA2" w:rsidP="00276369">
      <w:pPr>
        <w:ind w:firstLine="567"/>
        <w:jc w:val="center"/>
        <w:rPr>
          <w:b/>
          <w:snapToGrid w:val="0"/>
          <w:sz w:val="28"/>
          <w:szCs w:val="28"/>
          <w:lang w:val="uk-UA"/>
        </w:rPr>
      </w:pPr>
      <w:r w:rsidRPr="00A81B47">
        <w:rPr>
          <w:b/>
          <w:snapToGrid w:val="0"/>
          <w:sz w:val="28"/>
          <w:szCs w:val="28"/>
          <w:lang w:val="uk-UA"/>
        </w:rPr>
        <w:t xml:space="preserve">Дніпро </w:t>
      </w:r>
      <w:r w:rsidR="00276369">
        <w:rPr>
          <w:b/>
          <w:snapToGrid w:val="0"/>
          <w:sz w:val="28"/>
          <w:szCs w:val="28"/>
          <w:lang w:val="uk-UA"/>
        </w:rPr>
        <w:t xml:space="preserve">– </w:t>
      </w:r>
      <w:r w:rsidR="004E5677">
        <w:rPr>
          <w:b/>
          <w:sz w:val="28"/>
          <w:lang w:val="uk-UA"/>
        </w:rPr>
        <w:t>202</w:t>
      </w:r>
      <w:r w:rsidR="00A231B3">
        <w:rPr>
          <w:b/>
          <w:sz w:val="28"/>
          <w:lang w:val="uk-UA"/>
        </w:rPr>
        <w:t>3</w:t>
      </w:r>
    </w:p>
    <w:p w:rsidR="00A231B3" w:rsidRDefault="004A1CA2" w:rsidP="00957F05">
      <w:pPr>
        <w:ind w:firstLine="567"/>
        <w:jc w:val="both"/>
        <w:rPr>
          <w:sz w:val="28"/>
          <w:lang w:val="uk-UA"/>
        </w:rPr>
      </w:pPr>
      <w:r w:rsidRPr="00A81B47">
        <w:rPr>
          <w:sz w:val="28"/>
          <w:lang w:val="uk-UA"/>
        </w:rPr>
        <w:br w:type="page"/>
      </w:r>
    </w:p>
    <w:tbl>
      <w:tblPr>
        <w:tblW w:w="9638" w:type="dxa"/>
        <w:tblLayout w:type="fixed"/>
        <w:tblLook w:val="0000" w:firstRow="0" w:lastRow="0" w:firstColumn="0" w:lastColumn="0" w:noHBand="0" w:noVBand="0"/>
      </w:tblPr>
      <w:tblGrid>
        <w:gridCol w:w="4393"/>
        <w:gridCol w:w="992"/>
        <w:gridCol w:w="4253"/>
      </w:tblGrid>
      <w:tr w:rsidR="00D423D4" w:rsidRPr="00A231B3" w:rsidTr="00C11A89">
        <w:tc>
          <w:tcPr>
            <w:tcW w:w="4393" w:type="dxa"/>
            <w:shd w:val="clear" w:color="auto" w:fill="auto"/>
          </w:tcPr>
          <w:p w:rsidR="00D423D4" w:rsidRDefault="00D423D4">
            <w:pPr>
              <w:keepNext/>
              <w:keepLines/>
              <w:widowControl w:val="0"/>
              <w:tabs>
                <w:tab w:val="left" w:pos="5950"/>
              </w:tabs>
              <w:ind w:hanging="2"/>
              <w:jc w:val="both"/>
              <w:rPr>
                <w:sz w:val="28"/>
                <w:szCs w:val="26"/>
              </w:rPr>
            </w:pPr>
            <w:r>
              <w:rPr>
                <w:b/>
                <w:color w:val="000000"/>
                <w:sz w:val="28"/>
                <w:szCs w:val="26"/>
              </w:rPr>
              <w:t>ЗАТВЕРДЖЕНО</w:t>
            </w:r>
          </w:p>
        </w:tc>
        <w:tc>
          <w:tcPr>
            <w:tcW w:w="992" w:type="dxa"/>
            <w:shd w:val="clear" w:color="auto" w:fill="auto"/>
          </w:tcPr>
          <w:p w:rsidR="00D423D4" w:rsidRDefault="00D423D4">
            <w:pPr>
              <w:keepNext/>
              <w:keepLines/>
              <w:widowControl w:val="0"/>
              <w:tabs>
                <w:tab w:val="left" w:pos="5950"/>
              </w:tabs>
              <w:ind w:hanging="2"/>
              <w:jc w:val="both"/>
              <w:rPr>
                <w:color w:val="000000"/>
                <w:sz w:val="28"/>
                <w:szCs w:val="26"/>
              </w:rPr>
            </w:pPr>
          </w:p>
        </w:tc>
        <w:tc>
          <w:tcPr>
            <w:tcW w:w="4253" w:type="dxa"/>
            <w:shd w:val="clear" w:color="auto" w:fill="auto"/>
          </w:tcPr>
          <w:p w:rsidR="00D423D4" w:rsidRDefault="00D423D4">
            <w:pPr>
              <w:keepNext/>
              <w:keepLines/>
              <w:widowControl w:val="0"/>
              <w:tabs>
                <w:tab w:val="left" w:pos="5950"/>
              </w:tabs>
              <w:ind w:hanging="2"/>
              <w:jc w:val="both"/>
              <w:rPr>
                <w:sz w:val="28"/>
                <w:szCs w:val="26"/>
              </w:rPr>
            </w:pPr>
            <w:r>
              <w:rPr>
                <w:b/>
                <w:color w:val="000000"/>
                <w:sz w:val="28"/>
                <w:szCs w:val="26"/>
              </w:rPr>
              <w:t>СХВАЛЕНО</w:t>
            </w:r>
          </w:p>
        </w:tc>
      </w:tr>
      <w:tr w:rsidR="00D423D4" w:rsidRPr="00A231B3" w:rsidTr="00C11A89">
        <w:tc>
          <w:tcPr>
            <w:tcW w:w="4393" w:type="dxa"/>
            <w:shd w:val="clear" w:color="auto" w:fill="auto"/>
          </w:tcPr>
          <w:p w:rsidR="00D423D4" w:rsidRDefault="00D423D4">
            <w:pPr>
              <w:keepNext/>
              <w:keepLines/>
              <w:widowControl w:val="0"/>
              <w:tabs>
                <w:tab w:val="center" w:pos="2087"/>
              </w:tabs>
              <w:ind w:hanging="2"/>
              <w:jc w:val="both"/>
              <w:rPr>
                <w:color w:val="000000"/>
                <w:sz w:val="28"/>
                <w:szCs w:val="26"/>
              </w:rPr>
            </w:pPr>
            <w:r>
              <w:rPr>
                <w:color w:val="000000"/>
                <w:sz w:val="28"/>
                <w:szCs w:val="26"/>
              </w:rPr>
              <w:t>На</w:t>
            </w:r>
            <w:r>
              <w:rPr>
                <w:color w:val="000000"/>
                <w:sz w:val="28"/>
                <w:szCs w:val="26"/>
                <w:lang w:val="uk-UA"/>
              </w:rPr>
              <w:t>вчально</w:t>
            </w:r>
            <w:r>
              <w:rPr>
                <w:color w:val="000000"/>
                <w:sz w:val="28"/>
                <w:szCs w:val="26"/>
              </w:rPr>
              <w:t>-методичною радою</w:t>
            </w:r>
          </w:p>
          <w:p w:rsidR="00D423D4" w:rsidRDefault="00D423D4">
            <w:pPr>
              <w:keepNext/>
              <w:keepLines/>
              <w:widowControl w:val="0"/>
              <w:tabs>
                <w:tab w:val="center" w:pos="2087"/>
              </w:tabs>
              <w:ind w:hanging="2"/>
              <w:jc w:val="both"/>
              <w:rPr>
                <w:sz w:val="28"/>
                <w:szCs w:val="26"/>
              </w:rPr>
            </w:pPr>
            <w:r>
              <w:rPr>
                <w:color w:val="000000"/>
                <w:sz w:val="28"/>
                <w:szCs w:val="26"/>
              </w:rPr>
              <w:t>Дніпропетровського державного університету  внутрішніх справ</w:t>
            </w:r>
          </w:p>
        </w:tc>
        <w:tc>
          <w:tcPr>
            <w:tcW w:w="992" w:type="dxa"/>
            <w:shd w:val="clear" w:color="auto" w:fill="auto"/>
          </w:tcPr>
          <w:p w:rsidR="00D423D4" w:rsidRDefault="00D423D4">
            <w:pPr>
              <w:keepNext/>
              <w:keepLines/>
              <w:widowControl w:val="0"/>
              <w:tabs>
                <w:tab w:val="left" w:pos="5950"/>
              </w:tabs>
              <w:ind w:hanging="2"/>
              <w:jc w:val="both"/>
              <w:rPr>
                <w:color w:val="000000"/>
                <w:sz w:val="28"/>
                <w:szCs w:val="26"/>
              </w:rPr>
            </w:pPr>
          </w:p>
        </w:tc>
        <w:tc>
          <w:tcPr>
            <w:tcW w:w="4253" w:type="dxa"/>
            <w:shd w:val="clear" w:color="auto" w:fill="auto"/>
          </w:tcPr>
          <w:p w:rsidR="00D423D4" w:rsidRDefault="00D423D4">
            <w:pPr>
              <w:keepNext/>
              <w:keepLines/>
              <w:widowControl w:val="0"/>
              <w:tabs>
                <w:tab w:val="left" w:pos="5950"/>
              </w:tabs>
              <w:ind w:hanging="2"/>
              <w:jc w:val="both"/>
              <w:rPr>
                <w:sz w:val="28"/>
                <w:szCs w:val="26"/>
              </w:rPr>
            </w:pPr>
            <w:r>
              <w:rPr>
                <w:color w:val="000000"/>
                <w:sz w:val="28"/>
                <w:szCs w:val="26"/>
              </w:rPr>
              <w:t xml:space="preserve">Вченою радою факультету Протокол від </w:t>
            </w:r>
            <w:r>
              <w:rPr>
                <w:color w:val="000000"/>
                <w:sz w:val="28"/>
                <w:szCs w:val="26"/>
                <w:lang w:val="uk-UA"/>
              </w:rPr>
              <w:t xml:space="preserve">30.08.2023 </w:t>
            </w:r>
            <w:r>
              <w:rPr>
                <w:color w:val="000000"/>
                <w:sz w:val="28"/>
                <w:szCs w:val="26"/>
              </w:rPr>
              <w:t>№</w:t>
            </w:r>
            <w:r>
              <w:rPr>
                <w:color w:val="000000"/>
                <w:sz w:val="28"/>
                <w:szCs w:val="26"/>
                <w:lang w:val="uk-UA"/>
              </w:rPr>
              <w:t>1</w:t>
            </w:r>
            <w:r>
              <w:rPr>
                <w:color w:val="000000"/>
                <w:sz w:val="28"/>
                <w:szCs w:val="26"/>
              </w:rPr>
              <w:t xml:space="preserve">          </w:t>
            </w:r>
          </w:p>
        </w:tc>
      </w:tr>
      <w:tr w:rsidR="00D423D4" w:rsidRPr="00A231B3" w:rsidTr="00C11A89">
        <w:tc>
          <w:tcPr>
            <w:tcW w:w="4393" w:type="dxa"/>
            <w:shd w:val="clear" w:color="auto" w:fill="auto"/>
          </w:tcPr>
          <w:p w:rsidR="00D423D4" w:rsidRDefault="00D423D4">
            <w:pPr>
              <w:keepNext/>
              <w:keepLines/>
              <w:widowControl w:val="0"/>
              <w:tabs>
                <w:tab w:val="left" w:pos="5950"/>
              </w:tabs>
              <w:ind w:hanging="2"/>
              <w:jc w:val="both"/>
              <w:rPr>
                <w:sz w:val="28"/>
                <w:szCs w:val="26"/>
              </w:rPr>
            </w:pPr>
            <w:r>
              <w:rPr>
                <w:color w:val="000000"/>
                <w:sz w:val="28"/>
                <w:szCs w:val="26"/>
              </w:rPr>
              <w:t>Протокол ві</w:t>
            </w:r>
            <w:r>
              <w:rPr>
                <w:color w:val="000000"/>
                <w:sz w:val="28"/>
                <w:szCs w:val="26"/>
                <w:lang w:val="uk-UA"/>
              </w:rPr>
              <w:t>д 31.08.2023</w:t>
            </w:r>
            <w:r>
              <w:rPr>
                <w:color w:val="000000"/>
                <w:sz w:val="28"/>
                <w:szCs w:val="26"/>
              </w:rPr>
              <w:t xml:space="preserve"> №</w:t>
            </w:r>
            <w:r>
              <w:rPr>
                <w:color w:val="000000"/>
                <w:sz w:val="28"/>
                <w:szCs w:val="26"/>
                <w:lang w:val="uk-UA"/>
              </w:rPr>
              <w:t>12</w:t>
            </w:r>
            <w:r>
              <w:rPr>
                <w:color w:val="000000"/>
                <w:sz w:val="28"/>
                <w:szCs w:val="26"/>
              </w:rPr>
              <w:t xml:space="preserve">    </w:t>
            </w:r>
          </w:p>
        </w:tc>
        <w:tc>
          <w:tcPr>
            <w:tcW w:w="992" w:type="dxa"/>
            <w:shd w:val="clear" w:color="auto" w:fill="auto"/>
          </w:tcPr>
          <w:p w:rsidR="00D423D4" w:rsidRDefault="00D423D4">
            <w:pPr>
              <w:keepNext/>
              <w:keepLines/>
              <w:widowControl w:val="0"/>
              <w:tabs>
                <w:tab w:val="left" w:pos="5950"/>
              </w:tabs>
              <w:ind w:hanging="2"/>
              <w:jc w:val="both"/>
              <w:rPr>
                <w:color w:val="000000"/>
                <w:sz w:val="28"/>
                <w:szCs w:val="26"/>
              </w:rPr>
            </w:pPr>
          </w:p>
        </w:tc>
        <w:tc>
          <w:tcPr>
            <w:tcW w:w="4253" w:type="dxa"/>
            <w:shd w:val="clear" w:color="auto" w:fill="auto"/>
          </w:tcPr>
          <w:p w:rsidR="00D423D4" w:rsidRDefault="00D423D4">
            <w:pPr>
              <w:keepNext/>
              <w:keepLines/>
              <w:widowControl w:val="0"/>
              <w:tabs>
                <w:tab w:val="left" w:pos="5950"/>
              </w:tabs>
              <w:ind w:left="1" w:hanging="3"/>
              <w:jc w:val="both"/>
              <w:rPr>
                <w:sz w:val="28"/>
                <w:szCs w:val="26"/>
              </w:rPr>
            </w:pPr>
          </w:p>
        </w:tc>
      </w:tr>
      <w:tr w:rsidR="00A231B3" w:rsidRPr="00A231B3" w:rsidTr="00C60F1F">
        <w:trPr>
          <w:trHeight w:val="80"/>
        </w:trPr>
        <w:tc>
          <w:tcPr>
            <w:tcW w:w="4393" w:type="dxa"/>
            <w:shd w:val="clear" w:color="auto" w:fill="auto"/>
          </w:tcPr>
          <w:p w:rsidR="00A231B3" w:rsidRPr="00A231B3" w:rsidRDefault="00A231B3"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left="1" w:hanging="3"/>
              <w:jc w:val="both"/>
              <w:rPr>
                <w:color w:val="000000"/>
                <w:sz w:val="28"/>
                <w:szCs w:val="26"/>
              </w:rPr>
            </w:pPr>
          </w:p>
        </w:tc>
        <w:tc>
          <w:tcPr>
            <w:tcW w:w="992" w:type="dxa"/>
            <w:shd w:val="clear" w:color="auto" w:fill="auto"/>
          </w:tcPr>
          <w:p w:rsidR="00A231B3" w:rsidRPr="00A231B3" w:rsidRDefault="00A231B3"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color w:val="000000"/>
                <w:sz w:val="28"/>
                <w:szCs w:val="26"/>
              </w:rPr>
            </w:pPr>
          </w:p>
        </w:tc>
        <w:tc>
          <w:tcPr>
            <w:tcW w:w="4253" w:type="dxa"/>
            <w:shd w:val="clear" w:color="auto" w:fill="auto"/>
          </w:tcPr>
          <w:p w:rsidR="00A231B3" w:rsidRPr="00A231B3" w:rsidRDefault="00A231B3"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sz w:val="28"/>
                <w:szCs w:val="26"/>
              </w:rPr>
            </w:pPr>
          </w:p>
        </w:tc>
      </w:tr>
    </w:tbl>
    <w:p w:rsidR="00A231B3" w:rsidRPr="00A231B3" w:rsidRDefault="00A231B3" w:rsidP="00A231B3">
      <w:pPr>
        <w:pStyle w:val="a6"/>
        <w:tabs>
          <w:tab w:val="left" w:pos="9694"/>
        </w:tabs>
        <w:spacing w:line="242" w:lineRule="auto"/>
        <w:ind w:right="-78"/>
        <w:jc w:val="both"/>
        <w:rPr>
          <w:color w:val="000000"/>
          <w:szCs w:val="26"/>
        </w:rPr>
      </w:pPr>
    </w:p>
    <w:p w:rsidR="00A231B3" w:rsidRPr="00A231B3" w:rsidRDefault="00A231B3" w:rsidP="00A231B3">
      <w:pPr>
        <w:pStyle w:val="a6"/>
        <w:tabs>
          <w:tab w:val="left" w:pos="9694"/>
        </w:tabs>
        <w:jc w:val="both"/>
        <w:rPr>
          <w:b/>
          <w:szCs w:val="26"/>
        </w:rPr>
      </w:pPr>
      <w:r w:rsidRPr="00A231B3">
        <w:rPr>
          <w:b/>
          <w:szCs w:val="26"/>
        </w:rPr>
        <w:t xml:space="preserve">ПОГОДЖЕНО </w:t>
      </w:r>
    </w:p>
    <w:p w:rsidR="00A231B3" w:rsidRPr="00A231B3" w:rsidRDefault="00A231B3" w:rsidP="00A231B3">
      <w:pPr>
        <w:pStyle w:val="a6"/>
        <w:tabs>
          <w:tab w:val="left" w:pos="9694"/>
        </w:tabs>
        <w:jc w:val="both"/>
        <w:rPr>
          <w:szCs w:val="26"/>
        </w:rPr>
      </w:pPr>
      <w:r w:rsidRPr="00A231B3">
        <w:rPr>
          <w:szCs w:val="26"/>
        </w:rPr>
        <w:t>Гарант освітньої програми «</w:t>
      </w:r>
      <w:r w:rsidRPr="00A231B3">
        <w:rPr>
          <w:i/>
          <w:szCs w:val="26"/>
        </w:rPr>
        <w:t>37433 Правоохоронна діяльність (поліцейські)»</w:t>
      </w:r>
    </w:p>
    <w:p w:rsidR="00A231B3" w:rsidRPr="00A231B3" w:rsidRDefault="00A231B3" w:rsidP="00A231B3">
      <w:pPr>
        <w:pStyle w:val="a6"/>
        <w:tabs>
          <w:tab w:val="left" w:pos="9694"/>
        </w:tabs>
        <w:jc w:val="right"/>
        <w:rPr>
          <w:b/>
          <w:i/>
          <w:color w:val="000000"/>
          <w:szCs w:val="26"/>
        </w:rPr>
      </w:pPr>
      <w:r w:rsidRPr="00A231B3">
        <w:rPr>
          <w:b/>
          <w:color w:val="000000"/>
          <w:szCs w:val="26"/>
          <w:lang w:eastAsia="en-US"/>
        </w:rPr>
        <w:t xml:space="preserve">Віталій ПОКАЙЧУК </w:t>
      </w:r>
    </w:p>
    <w:p w:rsidR="00A231B3" w:rsidRPr="00A231B3" w:rsidRDefault="00A231B3" w:rsidP="00A231B3">
      <w:pPr>
        <w:pStyle w:val="a6"/>
        <w:tabs>
          <w:tab w:val="left" w:pos="9897"/>
        </w:tabs>
        <w:jc w:val="both"/>
        <w:rPr>
          <w:szCs w:val="26"/>
        </w:rPr>
      </w:pPr>
    </w:p>
    <w:p w:rsidR="00A231B3" w:rsidRPr="00A231B3" w:rsidRDefault="00A231B3" w:rsidP="00A231B3">
      <w:pPr>
        <w:pStyle w:val="a6"/>
        <w:tabs>
          <w:tab w:val="left" w:pos="9897"/>
        </w:tabs>
        <w:jc w:val="both"/>
        <w:rPr>
          <w:szCs w:val="26"/>
        </w:rPr>
      </w:pPr>
      <w:r w:rsidRPr="00A231B3">
        <w:rPr>
          <w:szCs w:val="26"/>
        </w:rPr>
        <w:t>Розглянуто на засіданні</w:t>
      </w:r>
      <w:r w:rsidRPr="00A231B3">
        <w:rPr>
          <w:spacing w:val="-12"/>
          <w:szCs w:val="26"/>
        </w:rPr>
        <w:t xml:space="preserve"> </w:t>
      </w:r>
      <w:r w:rsidRPr="00A231B3">
        <w:rPr>
          <w:szCs w:val="26"/>
        </w:rPr>
        <w:t xml:space="preserve">кафедри адміністративного права, процесу та адміністративної діяльності факультету ПФППД від </w:t>
      </w:r>
      <w:r w:rsidR="00883DD0" w:rsidRPr="003F29DF">
        <w:t>28.08.</w:t>
      </w:r>
      <w:r w:rsidR="00883DD0" w:rsidRPr="00B11EEA">
        <w:t>2023</w:t>
      </w:r>
      <w:r w:rsidR="00883DD0">
        <w:t xml:space="preserve"> протокол</w:t>
      </w:r>
      <w:r w:rsidR="00883DD0" w:rsidRPr="00B11EEA">
        <w:t xml:space="preserve"> № 25.</w:t>
      </w:r>
    </w:p>
    <w:p w:rsidR="00A231B3" w:rsidRDefault="00A231B3" w:rsidP="00A231B3">
      <w:pPr>
        <w:jc w:val="both"/>
        <w:rPr>
          <w:sz w:val="28"/>
          <w:lang w:val="uk-UA"/>
        </w:rPr>
      </w:pPr>
    </w:p>
    <w:p w:rsidR="004A1CA2" w:rsidRPr="00F75925" w:rsidRDefault="004A1CA2" w:rsidP="00A231B3">
      <w:pPr>
        <w:jc w:val="both"/>
        <w:rPr>
          <w:sz w:val="28"/>
          <w:szCs w:val="28"/>
          <w:lang w:val="uk-UA"/>
        </w:rPr>
      </w:pPr>
      <w:r w:rsidRPr="00D646DA">
        <w:rPr>
          <w:sz w:val="28"/>
          <w:szCs w:val="28"/>
          <w:lang w:val="uk-UA"/>
        </w:rPr>
        <w:t>Адміністративне право</w:t>
      </w:r>
      <w:r w:rsidR="00957F05">
        <w:rPr>
          <w:sz w:val="28"/>
          <w:szCs w:val="28"/>
          <w:lang w:val="uk-UA"/>
        </w:rPr>
        <w:t xml:space="preserve"> //</w:t>
      </w:r>
      <w:r w:rsidR="00B30DD8">
        <w:rPr>
          <w:sz w:val="28"/>
          <w:szCs w:val="28"/>
          <w:lang w:val="uk-UA"/>
        </w:rPr>
        <w:t xml:space="preserve"> </w:t>
      </w:r>
      <w:r w:rsidRPr="00F75925">
        <w:rPr>
          <w:sz w:val="28"/>
          <w:szCs w:val="28"/>
          <w:lang w:val="uk-UA"/>
        </w:rPr>
        <w:t>Робоча</w:t>
      </w:r>
      <w:r w:rsidR="00957F05">
        <w:rPr>
          <w:sz w:val="28"/>
          <w:szCs w:val="28"/>
          <w:lang w:val="uk-UA"/>
        </w:rPr>
        <w:t xml:space="preserve"> програма навчальної дисципліни.</w:t>
      </w:r>
      <w:r w:rsidR="00A3135C">
        <w:rPr>
          <w:sz w:val="28"/>
          <w:szCs w:val="28"/>
          <w:lang w:val="uk-UA"/>
        </w:rPr>
        <w:t xml:space="preserve"> </w:t>
      </w:r>
      <w:r w:rsidR="00957F05">
        <w:rPr>
          <w:sz w:val="28"/>
          <w:szCs w:val="28"/>
          <w:lang w:val="uk-UA"/>
        </w:rPr>
        <w:t xml:space="preserve">– </w:t>
      </w:r>
      <w:r w:rsidR="00A3135C">
        <w:rPr>
          <w:sz w:val="28"/>
          <w:szCs w:val="28"/>
          <w:lang w:val="uk-UA"/>
        </w:rPr>
        <w:t>Дніпро</w:t>
      </w:r>
      <w:r w:rsidRPr="00F75925">
        <w:rPr>
          <w:sz w:val="28"/>
          <w:szCs w:val="28"/>
          <w:lang w:val="uk-UA"/>
        </w:rPr>
        <w:t>: Дніпропетровський державний університет внут</w:t>
      </w:r>
      <w:r w:rsidR="00485602">
        <w:rPr>
          <w:sz w:val="28"/>
          <w:szCs w:val="28"/>
          <w:lang w:val="uk-UA"/>
        </w:rPr>
        <w:t>рішніх справ, 202</w:t>
      </w:r>
      <w:r w:rsidR="00A231B3">
        <w:rPr>
          <w:sz w:val="28"/>
          <w:szCs w:val="28"/>
          <w:lang w:val="uk-UA"/>
        </w:rPr>
        <w:t>3</w:t>
      </w:r>
      <w:r w:rsidR="00485602">
        <w:rPr>
          <w:sz w:val="28"/>
          <w:szCs w:val="28"/>
          <w:lang w:val="uk-UA"/>
        </w:rPr>
        <w:t xml:space="preserve">. </w:t>
      </w:r>
      <w:r w:rsidR="00957F05">
        <w:rPr>
          <w:sz w:val="28"/>
          <w:szCs w:val="28"/>
          <w:lang w:val="uk-UA"/>
        </w:rPr>
        <w:t xml:space="preserve">– </w:t>
      </w:r>
      <w:r w:rsidRPr="00232474">
        <w:rPr>
          <w:sz w:val="28"/>
          <w:szCs w:val="28"/>
          <w:lang w:val="uk-UA"/>
        </w:rPr>
        <w:t>1</w:t>
      </w:r>
      <w:r w:rsidR="00846DBC">
        <w:rPr>
          <w:sz w:val="28"/>
          <w:szCs w:val="28"/>
          <w:lang w:val="uk-UA"/>
        </w:rPr>
        <w:t>9</w:t>
      </w:r>
      <w:bookmarkStart w:id="0" w:name="_GoBack"/>
      <w:bookmarkEnd w:id="0"/>
      <w:r w:rsidRPr="00232474">
        <w:rPr>
          <w:sz w:val="28"/>
          <w:szCs w:val="28"/>
          <w:lang w:val="uk-UA"/>
        </w:rPr>
        <w:t xml:space="preserve"> с.</w:t>
      </w:r>
    </w:p>
    <w:p w:rsidR="004A1CA2" w:rsidRPr="00A81B47" w:rsidRDefault="004A1CA2" w:rsidP="00A231B3">
      <w:pPr>
        <w:jc w:val="both"/>
        <w:rPr>
          <w:sz w:val="28"/>
          <w:szCs w:val="28"/>
          <w:lang w:val="uk-UA"/>
        </w:rPr>
      </w:pPr>
    </w:p>
    <w:p w:rsidR="00A231B3" w:rsidRPr="00A81B47" w:rsidRDefault="00A231B3" w:rsidP="00A231B3">
      <w:pPr>
        <w:keepNext/>
        <w:keepLines/>
        <w:rPr>
          <w:sz w:val="28"/>
          <w:szCs w:val="28"/>
          <w:lang w:val="uk-UA"/>
        </w:rPr>
      </w:pPr>
      <w:r>
        <w:rPr>
          <w:b/>
          <w:sz w:val="28"/>
          <w:szCs w:val="28"/>
          <w:lang w:val="uk-UA"/>
        </w:rPr>
        <w:t>УКЛАДАЧ</w:t>
      </w:r>
      <w:r w:rsidRPr="00A81B47">
        <w:rPr>
          <w:sz w:val="28"/>
          <w:szCs w:val="28"/>
          <w:lang w:val="uk-UA"/>
        </w:rPr>
        <w:t>:</w:t>
      </w:r>
    </w:p>
    <w:p w:rsidR="00A231B3" w:rsidRPr="004873E2" w:rsidRDefault="00A231B3" w:rsidP="00A231B3">
      <w:pPr>
        <w:keepNext/>
        <w:keepLines/>
        <w:jc w:val="both"/>
        <w:rPr>
          <w:sz w:val="28"/>
          <w:szCs w:val="28"/>
          <w:lang w:val="uk-UA"/>
        </w:rPr>
      </w:pPr>
      <w:r>
        <w:rPr>
          <w:sz w:val="28"/>
          <w:szCs w:val="28"/>
          <w:lang w:val="uk-UA"/>
        </w:rPr>
        <w:t>П</w:t>
      </w:r>
      <w:r w:rsidRPr="004873E2">
        <w:rPr>
          <w:sz w:val="28"/>
          <w:szCs w:val="28"/>
          <w:lang w:val="uk-UA"/>
        </w:rPr>
        <w:t>рофесор кафедри адміністративного права, процесу та адміністративної діяльності факультету ПФ</w:t>
      </w:r>
      <w:r>
        <w:rPr>
          <w:sz w:val="28"/>
          <w:szCs w:val="28"/>
          <w:lang w:val="uk-UA"/>
        </w:rPr>
        <w:t>ППД ДДУВС, д.ю.н.</w:t>
      </w:r>
      <w:r w:rsidRPr="004873E2">
        <w:rPr>
          <w:sz w:val="28"/>
          <w:szCs w:val="28"/>
          <w:lang w:val="uk-UA"/>
        </w:rPr>
        <w:t xml:space="preserve">, </w:t>
      </w:r>
      <w:r>
        <w:rPr>
          <w:sz w:val="28"/>
          <w:szCs w:val="28"/>
          <w:lang w:val="uk-UA"/>
        </w:rPr>
        <w:t>професор</w:t>
      </w:r>
      <w:r w:rsidRPr="004873E2">
        <w:rPr>
          <w:sz w:val="28"/>
          <w:szCs w:val="28"/>
          <w:lang w:val="uk-UA"/>
        </w:rPr>
        <w:t xml:space="preserve">, </w:t>
      </w:r>
      <w:r>
        <w:rPr>
          <w:sz w:val="28"/>
          <w:szCs w:val="28"/>
          <w:lang w:val="uk-UA"/>
        </w:rPr>
        <w:t xml:space="preserve">майор </w:t>
      </w:r>
      <w:r w:rsidRPr="004873E2">
        <w:rPr>
          <w:sz w:val="28"/>
          <w:szCs w:val="28"/>
          <w:lang w:val="uk-UA"/>
        </w:rPr>
        <w:t>поліції</w:t>
      </w:r>
      <w:r>
        <w:rPr>
          <w:sz w:val="28"/>
          <w:szCs w:val="28"/>
          <w:lang w:val="uk-UA"/>
        </w:rPr>
        <w:t>.</w:t>
      </w:r>
      <w:r w:rsidRPr="00262570">
        <w:rPr>
          <w:b/>
          <w:sz w:val="28"/>
          <w:szCs w:val="28"/>
          <w:lang w:val="uk-UA"/>
        </w:rPr>
        <w:t xml:space="preserve"> </w:t>
      </w:r>
      <w:r>
        <w:rPr>
          <w:b/>
          <w:sz w:val="28"/>
          <w:szCs w:val="28"/>
          <w:lang w:val="uk-UA"/>
        </w:rPr>
        <w:t>Борис</w:t>
      </w:r>
      <w:r w:rsidR="00846DBC">
        <w:rPr>
          <w:b/>
          <w:sz w:val="28"/>
          <w:szCs w:val="28"/>
          <w:lang w:val="uk-UA"/>
        </w:rPr>
        <w:t> </w:t>
      </w:r>
      <w:r>
        <w:rPr>
          <w:b/>
          <w:sz w:val="28"/>
          <w:szCs w:val="28"/>
          <w:lang w:val="uk-UA"/>
        </w:rPr>
        <w:t>ЛОГВИНЕНКО.</w:t>
      </w:r>
    </w:p>
    <w:p w:rsidR="00A231B3" w:rsidRPr="00A81B47" w:rsidRDefault="00A231B3" w:rsidP="00A231B3">
      <w:pPr>
        <w:keepNext/>
        <w:keepLines/>
        <w:ind w:firstLine="567"/>
        <w:rPr>
          <w:b/>
          <w:sz w:val="28"/>
          <w:szCs w:val="28"/>
          <w:lang w:val="uk-UA"/>
        </w:rPr>
      </w:pPr>
    </w:p>
    <w:p w:rsidR="00A231B3" w:rsidRPr="00A81B47" w:rsidRDefault="00A231B3" w:rsidP="00A231B3">
      <w:pPr>
        <w:keepNext/>
        <w:keepLines/>
        <w:rPr>
          <w:sz w:val="28"/>
          <w:szCs w:val="28"/>
          <w:lang w:val="uk-UA"/>
        </w:rPr>
      </w:pPr>
      <w:r w:rsidRPr="00A81B47">
        <w:rPr>
          <w:b/>
          <w:sz w:val="28"/>
          <w:szCs w:val="28"/>
          <w:lang w:val="uk-UA"/>
        </w:rPr>
        <w:t>РЕЦЕНЗЕНТИ:</w:t>
      </w:r>
    </w:p>
    <w:p w:rsidR="00A231B3" w:rsidRPr="00DE4157" w:rsidRDefault="00A231B3" w:rsidP="00B52D6D">
      <w:pPr>
        <w:keepNext/>
        <w:keepLines/>
        <w:spacing w:line="276" w:lineRule="auto"/>
        <w:ind w:firstLine="567"/>
        <w:jc w:val="both"/>
        <w:rPr>
          <w:sz w:val="28"/>
          <w:szCs w:val="28"/>
          <w:lang w:val="uk-UA"/>
        </w:rPr>
      </w:pPr>
      <w:r>
        <w:rPr>
          <w:sz w:val="28"/>
          <w:szCs w:val="28"/>
          <w:lang w:val="uk-UA"/>
        </w:rPr>
        <w:t xml:space="preserve">1. </w:t>
      </w:r>
      <w:r w:rsidR="00B52D6D" w:rsidRPr="00157DA8">
        <w:rPr>
          <w:color w:val="000000"/>
          <w:sz w:val="28"/>
          <w:szCs w:val="28"/>
          <w:shd w:val="clear" w:color="auto" w:fill="FFFFFF"/>
          <w:lang w:val="uk-UA"/>
        </w:rPr>
        <w:t>п</w:t>
      </w:r>
      <w:r w:rsidR="00B52D6D" w:rsidRPr="00157DA8">
        <w:rPr>
          <w:color w:val="000000"/>
          <w:sz w:val="28"/>
          <w:szCs w:val="28"/>
          <w:shd w:val="clear" w:color="auto" w:fill="FFFFFF"/>
        </w:rPr>
        <w:t>рофесор кафедри публічного та приватного права Університету митної служби та фінансів, доктор юридичних наук, професор</w:t>
      </w:r>
      <w:r w:rsidR="00B52D6D" w:rsidRPr="007D4DD5">
        <w:rPr>
          <w:color w:val="000000"/>
          <w:sz w:val="28"/>
          <w:szCs w:val="28"/>
          <w:shd w:val="clear" w:color="auto" w:fill="FFFFFF"/>
        </w:rPr>
        <w:t xml:space="preserve"> </w:t>
      </w:r>
      <w:r w:rsidR="00B52D6D" w:rsidRPr="00B52D6D">
        <w:rPr>
          <w:b/>
          <w:color w:val="000000"/>
          <w:sz w:val="28"/>
          <w:szCs w:val="28"/>
          <w:shd w:val="clear" w:color="auto" w:fill="FFFFFF"/>
        </w:rPr>
        <w:t>Євген ЛЕГЕЗА</w:t>
      </w:r>
      <w:r w:rsidR="00B52D6D" w:rsidRPr="00B52D6D">
        <w:rPr>
          <w:b/>
          <w:color w:val="000000"/>
          <w:sz w:val="28"/>
          <w:szCs w:val="28"/>
          <w:shd w:val="clear" w:color="auto" w:fill="FFFFFF"/>
          <w:lang w:val="uk-UA"/>
        </w:rPr>
        <w:t>.</w:t>
      </w:r>
    </w:p>
    <w:p w:rsidR="00A231B3" w:rsidRPr="002955C4" w:rsidRDefault="00A231B3" w:rsidP="00A231B3">
      <w:pPr>
        <w:ind w:firstLine="567"/>
        <w:jc w:val="both"/>
        <w:rPr>
          <w:sz w:val="28"/>
          <w:szCs w:val="28"/>
          <w:lang w:val="uk-UA"/>
        </w:rPr>
      </w:pPr>
      <w:r w:rsidRPr="00262570">
        <w:rPr>
          <w:sz w:val="28"/>
          <w:szCs w:val="28"/>
          <w:lang w:val="uk-UA"/>
        </w:rPr>
        <w:t>2.</w:t>
      </w:r>
      <w:r>
        <w:rPr>
          <w:b/>
          <w:sz w:val="28"/>
          <w:szCs w:val="28"/>
          <w:lang w:val="uk-UA"/>
        </w:rPr>
        <w:t xml:space="preserve"> </w:t>
      </w:r>
      <w:r w:rsidRPr="00DE4157">
        <w:rPr>
          <w:sz w:val="28"/>
          <w:szCs w:val="28"/>
          <w:lang w:val="uk-UA"/>
        </w:rPr>
        <w:t xml:space="preserve"> </w:t>
      </w:r>
      <w:r w:rsidR="000F59E4">
        <w:rPr>
          <w:color w:val="000000"/>
          <w:sz w:val="28"/>
          <w:shd w:val="clear" w:color="auto" w:fill="FFFFFF"/>
          <w:lang w:val="uk-UA"/>
        </w:rPr>
        <w:t>н</w:t>
      </w:r>
      <w:r w:rsidR="000F59E4" w:rsidRPr="00AB34D3">
        <w:rPr>
          <w:color w:val="000000"/>
          <w:sz w:val="28"/>
          <w:shd w:val="clear" w:color="auto" w:fill="FFFFFF"/>
        </w:rPr>
        <w:t>ачальник відділу № 2 Управління захисту інтересів суспільства та держави ГУНП</w:t>
      </w:r>
      <w:r w:rsidR="000F59E4">
        <w:rPr>
          <w:color w:val="000000"/>
          <w:sz w:val="28"/>
          <w:shd w:val="clear" w:color="auto" w:fill="FFFFFF"/>
        </w:rPr>
        <w:t xml:space="preserve"> в Дніпропетровській області, к</w:t>
      </w:r>
      <w:r w:rsidR="000F59E4">
        <w:rPr>
          <w:color w:val="000000"/>
          <w:sz w:val="28"/>
          <w:shd w:val="clear" w:color="auto" w:fill="FFFFFF"/>
          <w:lang w:val="uk-UA"/>
        </w:rPr>
        <w:t>андидат</w:t>
      </w:r>
      <w:r w:rsidR="000F59E4" w:rsidRPr="00AB34D3">
        <w:rPr>
          <w:color w:val="000000"/>
          <w:sz w:val="28"/>
          <w:szCs w:val="28"/>
          <w:shd w:val="clear" w:color="auto" w:fill="FFFFFF"/>
        </w:rPr>
        <w:t xml:space="preserve"> </w:t>
      </w:r>
      <w:r w:rsidR="000F59E4" w:rsidRPr="00157DA8">
        <w:rPr>
          <w:color w:val="000000"/>
          <w:sz w:val="28"/>
          <w:szCs w:val="28"/>
          <w:shd w:val="clear" w:color="auto" w:fill="FFFFFF"/>
        </w:rPr>
        <w:t>юридичних наук</w:t>
      </w:r>
      <w:r w:rsidR="000F59E4" w:rsidRPr="00AB34D3">
        <w:rPr>
          <w:color w:val="000000"/>
          <w:sz w:val="28"/>
          <w:shd w:val="clear" w:color="auto" w:fill="FFFFFF"/>
        </w:rPr>
        <w:t>, доцент, майор поліці</w:t>
      </w:r>
      <w:r w:rsidR="000F59E4" w:rsidRPr="00AB34D3">
        <w:rPr>
          <w:color w:val="000000"/>
          <w:sz w:val="28"/>
          <w:shd w:val="clear" w:color="auto" w:fill="FFFFFF"/>
          <w:lang w:val="uk-UA"/>
        </w:rPr>
        <w:t xml:space="preserve">ї </w:t>
      </w:r>
      <w:r w:rsidR="000F59E4" w:rsidRPr="00DE4157">
        <w:rPr>
          <w:b/>
          <w:sz w:val="28"/>
          <w:szCs w:val="28"/>
          <w:lang w:val="uk-UA"/>
        </w:rPr>
        <w:t>Олександр РОЗГОН</w:t>
      </w:r>
      <w:r w:rsidR="000F59E4">
        <w:rPr>
          <w:b/>
          <w:sz w:val="28"/>
          <w:szCs w:val="28"/>
          <w:lang w:val="uk-UA"/>
        </w:rPr>
        <w:t>.</w:t>
      </w:r>
    </w:p>
    <w:p w:rsidR="00A231B3" w:rsidRPr="00954AD5" w:rsidRDefault="00A231B3" w:rsidP="00A231B3">
      <w:pPr>
        <w:jc w:val="both"/>
        <w:rPr>
          <w:sz w:val="26"/>
          <w:szCs w:val="26"/>
        </w:rPr>
      </w:pPr>
    </w:p>
    <w:p w:rsidR="00A231B3" w:rsidRPr="00954AD5" w:rsidRDefault="00A231B3" w:rsidP="00A231B3">
      <w:pPr>
        <w:pStyle w:val="a6"/>
        <w:jc w:val="center"/>
        <w:rPr>
          <w:b/>
          <w:sz w:val="26"/>
          <w:szCs w:val="26"/>
        </w:rPr>
      </w:pPr>
    </w:p>
    <w:p w:rsidR="00A231B3" w:rsidRPr="00D825AF" w:rsidRDefault="00A231B3" w:rsidP="00A231B3">
      <w:pPr>
        <w:pStyle w:val="a6"/>
        <w:jc w:val="center"/>
        <w:rPr>
          <w:b/>
          <w:szCs w:val="26"/>
        </w:rPr>
      </w:pPr>
      <w:r w:rsidRPr="00D825AF">
        <w:rPr>
          <w:b/>
          <w:szCs w:val="26"/>
        </w:rPr>
        <w:t>Лист оновлення та перезатвердження робочої програми навчальної дисципліни</w:t>
      </w:r>
    </w:p>
    <w:p w:rsidR="00A231B3" w:rsidRPr="00D825AF" w:rsidRDefault="00A231B3" w:rsidP="00A231B3">
      <w:pPr>
        <w:pStyle w:val="a6"/>
        <w:jc w:val="center"/>
        <w:rPr>
          <w:b/>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994"/>
        <w:gridCol w:w="2126"/>
        <w:gridCol w:w="2596"/>
      </w:tblGrid>
      <w:tr w:rsidR="00A231B3" w:rsidRPr="006F6BAC" w:rsidTr="00C11A89">
        <w:tc>
          <w:tcPr>
            <w:tcW w:w="1923" w:type="dxa"/>
            <w:shd w:val="clear" w:color="auto" w:fill="auto"/>
          </w:tcPr>
          <w:p w:rsidR="00A231B3" w:rsidRPr="006F6BAC" w:rsidRDefault="00A231B3" w:rsidP="00C11A89">
            <w:pPr>
              <w:pStyle w:val="a6"/>
              <w:rPr>
                <w:b/>
                <w:sz w:val="24"/>
                <w:szCs w:val="24"/>
              </w:rPr>
            </w:pPr>
            <w:r w:rsidRPr="006F6BAC">
              <w:rPr>
                <w:sz w:val="24"/>
                <w:szCs w:val="24"/>
              </w:rPr>
              <w:t>Навчальний рік</w:t>
            </w:r>
          </w:p>
        </w:tc>
        <w:tc>
          <w:tcPr>
            <w:tcW w:w="2994" w:type="dxa"/>
            <w:shd w:val="clear" w:color="auto" w:fill="auto"/>
          </w:tcPr>
          <w:p w:rsidR="00A231B3" w:rsidRPr="006F6BAC" w:rsidRDefault="00A231B3" w:rsidP="00C11A89">
            <w:pPr>
              <w:pStyle w:val="a6"/>
              <w:rPr>
                <w:b/>
                <w:sz w:val="24"/>
                <w:szCs w:val="24"/>
              </w:rPr>
            </w:pPr>
            <w:r w:rsidRPr="006F6BAC">
              <w:rPr>
                <w:sz w:val="24"/>
                <w:szCs w:val="24"/>
              </w:rPr>
              <w:t>Дата засідання кафедри, протокол – розробника РПНД</w:t>
            </w:r>
          </w:p>
        </w:tc>
        <w:tc>
          <w:tcPr>
            <w:tcW w:w="2126" w:type="dxa"/>
            <w:shd w:val="clear" w:color="auto" w:fill="auto"/>
          </w:tcPr>
          <w:p w:rsidR="00A231B3" w:rsidRPr="006F6BAC" w:rsidRDefault="00A231B3" w:rsidP="00C11A89">
            <w:pPr>
              <w:pStyle w:val="a6"/>
              <w:rPr>
                <w:b/>
                <w:i/>
                <w:sz w:val="24"/>
                <w:szCs w:val="24"/>
              </w:rPr>
            </w:pPr>
            <w:r w:rsidRPr="006F6BAC">
              <w:rPr>
                <w:b/>
                <w:i/>
                <w:sz w:val="24"/>
                <w:szCs w:val="24"/>
              </w:rPr>
              <w:t xml:space="preserve">Зміст змін </w:t>
            </w:r>
          </w:p>
        </w:tc>
        <w:tc>
          <w:tcPr>
            <w:tcW w:w="2596" w:type="dxa"/>
            <w:shd w:val="clear" w:color="auto" w:fill="auto"/>
          </w:tcPr>
          <w:p w:rsidR="00A231B3" w:rsidRPr="006F6BAC" w:rsidRDefault="00A231B3" w:rsidP="00C11A89">
            <w:pPr>
              <w:pStyle w:val="a6"/>
              <w:rPr>
                <w:b/>
                <w:sz w:val="24"/>
                <w:szCs w:val="24"/>
              </w:rPr>
            </w:pPr>
            <w:r w:rsidRPr="006F6BAC">
              <w:rPr>
                <w:sz w:val="24"/>
                <w:szCs w:val="24"/>
              </w:rPr>
              <w:t>Підпис завідувача</w:t>
            </w:r>
          </w:p>
        </w:tc>
      </w:tr>
      <w:tr w:rsidR="00A231B3" w:rsidRPr="006F6BAC" w:rsidTr="00C11A89">
        <w:tc>
          <w:tcPr>
            <w:tcW w:w="1923" w:type="dxa"/>
            <w:shd w:val="clear" w:color="auto" w:fill="auto"/>
          </w:tcPr>
          <w:p w:rsidR="00A231B3" w:rsidRPr="006F6BAC" w:rsidRDefault="00A231B3" w:rsidP="00C11A89">
            <w:pPr>
              <w:pStyle w:val="a6"/>
              <w:rPr>
                <w:b/>
                <w:sz w:val="24"/>
                <w:szCs w:val="24"/>
              </w:rPr>
            </w:pPr>
            <w:r w:rsidRPr="006F6BAC">
              <w:rPr>
                <w:b/>
                <w:sz w:val="24"/>
                <w:szCs w:val="24"/>
              </w:rPr>
              <w:t>20__/20__</w:t>
            </w:r>
          </w:p>
        </w:tc>
        <w:tc>
          <w:tcPr>
            <w:tcW w:w="2994" w:type="dxa"/>
            <w:shd w:val="clear" w:color="auto" w:fill="auto"/>
          </w:tcPr>
          <w:p w:rsidR="00A231B3" w:rsidRPr="006F6BAC" w:rsidRDefault="00A231B3" w:rsidP="00C11A89">
            <w:pPr>
              <w:pStyle w:val="a6"/>
              <w:rPr>
                <w:b/>
                <w:sz w:val="24"/>
                <w:szCs w:val="24"/>
              </w:rPr>
            </w:pPr>
          </w:p>
        </w:tc>
        <w:tc>
          <w:tcPr>
            <w:tcW w:w="2126" w:type="dxa"/>
            <w:shd w:val="clear" w:color="auto" w:fill="auto"/>
          </w:tcPr>
          <w:p w:rsidR="00A231B3" w:rsidRPr="006F6BAC" w:rsidRDefault="00A231B3" w:rsidP="00C11A89">
            <w:pPr>
              <w:pStyle w:val="a6"/>
              <w:rPr>
                <w:b/>
                <w:sz w:val="24"/>
                <w:szCs w:val="24"/>
              </w:rPr>
            </w:pPr>
          </w:p>
        </w:tc>
        <w:tc>
          <w:tcPr>
            <w:tcW w:w="2596" w:type="dxa"/>
            <w:shd w:val="clear" w:color="auto" w:fill="auto"/>
          </w:tcPr>
          <w:p w:rsidR="00A231B3" w:rsidRPr="006F6BAC" w:rsidRDefault="00A231B3" w:rsidP="00C11A89">
            <w:pPr>
              <w:pStyle w:val="a6"/>
              <w:rPr>
                <w:b/>
                <w:sz w:val="24"/>
                <w:szCs w:val="24"/>
              </w:rPr>
            </w:pPr>
          </w:p>
        </w:tc>
      </w:tr>
      <w:tr w:rsidR="00A231B3" w:rsidRPr="006F6BAC" w:rsidTr="00C11A89">
        <w:tc>
          <w:tcPr>
            <w:tcW w:w="1923" w:type="dxa"/>
            <w:shd w:val="clear" w:color="auto" w:fill="auto"/>
          </w:tcPr>
          <w:p w:rsidR="00A231B3" w:rsidRPr="006F6BAC" w:rsidRDefault="00A231B3" w:rsidP="00C11A89">
            <w:pPr>
              <w:pStyle w:val="a6"/>
              <w:rPr>
                <w:b/>
                <w:sz w:val="24"/>
                <w:szCs w:val="24"/>
              </w:rPr>
            </w:pPr>
            <w:r w:rsidRPr="006F6BAC">
              <w:rPr>
                <w:b/>
                <w:sz w:val="24"/>
                <w:szCs w:val="24"/>
              </w:rPr>
              <w:t>20__/20__</w:t>
            </w:r>
          </w:p>
        </w:tc>
        <w:tc>
          <w:tcPr>
            <w:tcW w:w="2994" w:type="dxa"/>
            <w:shd w:val="clear" w:color="auto" w:fill="auto"/>
          </w:tcPr>
          <w:p w:rsidR="00A231B3" w:rsidRPr="006F6BAC" w:rsidRDefault="00A231B3" w:rsidP="00C11A89">
            <w:pPr>
              <w:pStyle w:val="a6"/>
              <w:rPr>
                <w:b/>
                <w:sz w:val="24"/>
                <w:szCs w:val="24"/>
              </w:rPr>
            </w:pPr>
          </w:p>
        </w:tc>
        <w:tc>
          <w:tcPr>
            <w:tcW w:w="2126" w:type="dxa"/>
            <w:shd w:val="clear" w:color="auto" w:fill="auto"/>
          </w:tcPr>
          <w:p w:rsidR="00A231B3" w:rsidRPr="006F6BAC" w:rsidRDefault="00A231B3" w:rsidP="00C11A89">
            <w:pPr>
              <w:pStyle w:val="a6"/>
              <w:rPr>
                <w:b/>
                <w:sz w:val="24"/>
                <w:szCs w:val="24"/>
              </w:rPr>
            </w:pPr>
          </w:p>
        </w:tc>
        <w:tc>
          <w:tcPr>
            <w:tcW w:w="2596" w:type="dxa"/>
            <w:shd w:val="clear" w:color="auto" w:fill="auto"/>
          </w:tcPr>
          <w:p w:rsidR="00A231B3" w:rsidRPr="006F6BAC" w:rsidRDefault="00A231B3" w:rsidP="00C11A89">
            <w:pPr>
              <w:pStyle w:val="a6"/>
              <w:rPr>
                <w:b/>
                <w:sz w:val="24"/>
                <w:szCs w:val="24"/>
              </w:rPr>
            </w:pPr>
          </w:p>
        </w:tc>
      </w:tr>
      <w:tr w:rsidR="00A231B3" w:rsidRPr="006F6BAC" w:rsidTr="00C11A89">
        <w:tc>
          <w:tcPr>
            <w:tcW w:w="1923" w:type="dxa"/>
            <w:shd w:val="clear" w:color="auto" w:fill="auto"/>
          </w:tcPr>
          <w:p w:rsidR="00A231B3" w:rsidRPr="006F6BAC" w:rsidRDefault="00A231B3" w:rsidP="00C11A89">
            <w:pPr>
              <w:pStyle w:val="a6"/>
              <w:rPr>
                <w:b/>
                <w:sz w:val="24"/>
                <w:szCs w:val="24"/>
              </w:rPr>
            </w:pPr>
            <w:r w:rsidRPr="006F6BAC">
              <w:rPr>
                <w:b/>
                <w:sz w:val="24"/>
                <w:szCs w:val="24"/>
              </w:rPr>
              <w:t>20__/20__</w:t>
            </w:r>
          </w:p>
        </w:tc>
        <w:tc>
          <w:tcPr>
            <w:tcW w:w="2994" w:type="dxa"/>
            <w:shd w:val="clear" w:color="auto" w:fill="auto"/>
          </w:tcPr>
          <w:p w:rsidR="00A231B3" w:rsidRPr="006F6BAC" w:rsidRDefault="00A231B3" w:rsidP="00C11A89">
            <w:pPr>
              <w:pStyle w:val="a6"/>
              <w:rPr>
                <w:b/>
                <w:sz w:val="24"/>
                <w:szCs w:val="24"/>
              </w:rPr>
            </w:pPr>
          </w:p>
        </w:tc>
        <w:tc>
          <w:tcPr>
            <w:tcW w:w="2126" w:type="dxa"/>
            <w:shd w:val="clear" w:color="auto" w:fill="auto"/>
          </w:tcPr>
          <w:p w:rsidR="00A231B3" w:rsidRPr="006F6BAC" w:rsidRDefault="00A231B3" w:rsidP="00C11A89">
            <w:pPr>
              <w:pStyle w:val="a6"/>
              <w:rPr>
                <w:b/>
                <w:sz w:val="24"/>
                <w:szCs w:val="24"/>
              </w:rPr>
            </w:pPr>
          </w:p>
        </w:tc>
        <w:tc>
          <w:tcPr>
            <w:tcW w:w="2596" w:type="dxa"/>
            <w:shd w:val="clear" w:color="auto" w:fill="auto"/>
          </w:tcPr>
          <w:p w:rsidR="00A231B3" w:rsidRPr="006F6BAC" w:rsidRDefault="00A231B3" w:rsidP="00C11A89">
            <w:pPr>
              <w:pStyle w:val="a6"/>
              <w:rPr>
                <w:b/>
                <w:sz w:val="24"/>
                <w:szCs w:val="24"/>
              </w:rPr>
            </w:pPr>
          </w:p>
        </w:tc>
      </w:tr>
      <w:tr w:rsidR="00A231B3" w:rsidRPr="006F6BAC" w:rsidTr="00C11A89">
        <w:tc>
          <w:tcPr>
            <w:tcW w:w="1923" w:type="dxa"/>
            <w:shd w:val="clear" w:color="auto" w:fill="auto"/>
          </w:tcPr>
          <w:p w:rsidR="00A231B3" w:rsidRPr="006F6BAC" w:rsidRDefault="00A231B3" w:rsidP="00C11A89">
            <w:pPr>
              <w:pStyle w:val="a6"/>
              <w:rPr>
                <w:b/>
                <w:sz w:val="24"/>
                <w:szCs w:val="24"/>
              </w:rPr>
            </w:pPr>
            <w:r w:rsidRPr="006F6BAC">
              <w:rPr>
                <w:b/>
                <w:sz w:val="24"/>
                <w:szCs w:val="24"/>
              </w:rPr>
              <w:t>20__/20__</w:t>
            </w:r>
          </w:p>
        </w:tc>
        <w:tc>
          <w:tcPr>
            <w:tcW w:w="2994" w:type="dxa"/>
            <w:shd w:val="clear" w:color="auto" w:fill="auto"/>
          </w:tcPr>
          <w:p w:rsidR="00A231B3" w:rsidRPr="006F6BAC" w:rsidRDefault="00A231B3" w:rsidP="00C11A89">
            <w:pPr>
              <w:pStyle w:val="a6"/>
              <w:rPr>
                <w:b/>
                <w:sz w:val="24"/>
                <w:szCs w:val="24"/>
              </w:rPr>
            </w:pPr>
          </w:p>
        </w:tc>
        <w:tc>
          <w:tcPr>
            <w:tcW w:w="2126" w:type="dxa"/>
            <w:shd w:val="clear" w:color="auto" w:fill="auto"/>
          </w:tcPr>
          <w:p w:rsidR="00A231B3" w:rsidRPr="006F6BAC" w:rsidRDefault="00A231B3" w:rsidP="00C11A89">
            <w:pPr>
              <w:pStyle w:val="a6"/>
              <w:rPr>
                <w:b/>
                <w:sz w:val="24"/>
                <w:szCs w:val="24"/>
              </w:rPr>
            </w:pPr>
          </w:p>
        </w:tc>
        <w:tc>
          <w:tcPr>
            <w:tcW w:w="2596" w:type="dxa"/>
            <w:shd w:val="clear" w:color="auto" w:fill="auto"/>
          </w:tcPr>
          <w:p w:rsidR="00A231B3" w:rsidRPr="006F6BAC" w:rsidRDefault="00A231B3" w:rsidP="00C11A89">
            <w:pPr>
              <w:pStyle w:val="a6"/>
              <w:rPr>
                <w:b/>
                <w:sz w:val="24"/>
                <w:szCs w:val="24"/>
              </w:rPr>
            </w:pPr>
          </w:p>
        </w:tc>
      </w:tr>
      <w:tr w:rsidR="00A231B3" w:rsidRPr="006F6BAC" w:rsidTr="00C11A89">
        <w:tc>
          <w:tcPr>
            <w:tcW w:w="1923" w:type="dxa"/>
            <w:shd w:val="clear" w:color="auto" w:fill="auto"/>
          </w:tcPr>
          <w:p w:rsidR="00A231B3" w:rsidRDefault="00A231B3" w:rsidP="00C11A89">
            <w:pPr>
              <w:pStyle w:val="a6"/>
              <w:rPr>
                <w:b/>
                <w:sz w:val="24"/>
                <w:szCs w:val="24"/>
              </w:rPr>
            </w:pPr>
            <w:r w:rsidRPr="006F6BAC">
              <w:rPr>
                <w:b/>
                <w:sz w:val="24"/>
                <w:szCs w:val="24"/>
              </w:rPr>
              <w:t>20__/20__</w:t>
            </w:r>
          </w:p>
          <w:p w:rsidR="000F59E4" w:rsidRPr="006F6BAC" w:rsidRDefault="000F59E4" w:rsidP="00C11A89">
            <w:pPr>
              <w:pStyle w:val="a6"/>
              <w:rPr>
                <w:b/>
                <w:sz w:val="24"/>
                <w:szCs w:val="24"/>
              </w:rPr>
            </w:pPr>
          </w:p>
        </w:tc>
        <w:tc>
          <w:tcPr>
            <w:tcW w:w="2994" w:type="dxa"/>
            <w:shd w:val="clear" w:color="auto" w:fill="auto"/>
          </w:tcPr>
          <w:p w:rsidR="00A231B3" w:rsidRPr="006F6BAC" w:rsidRDefault="00A231B3" w:rsidP="00C11A89">
            <w:pPr>
              <w:pStyle w:val="a6"/>
              <w:rPr>
                <w:b/>
                <w:sz w:val="24"/>
                <w:szCs w:val="24"/>
              </w:rPr>
            </w:pPr>
          </w:p>
        </w:tc>
        <w:tc>
          <w:tcPr>
            <w:tcW w:w="2126" w:type="dxa"/>
            <w:shd w:val="clear" w:color="auto" w:fill="auto"/>
          </w:tcPr>
          <w:p w:rsidR="00A231B3" w:rsidRPr="006F6BAC" w:rsidRDefault="00A231B3" w:rsidP="00C11A89">
            <w:pPr>
              <w:pStyle w:val="a6"/>
              <w:rPr>
                <w:b/>
                <w:sz w:val="24"/>
                <w:szCs w:val="24"/>
              </w:rPr>
            </w:pPr>
          </w:p>
        </w:tc>
        <w:tc>
          <w:tcPr>
            <w:tcW w:w="2596" w:type="dxa"/>
            <w:shd w:val="clear" w:color="auto" w:fill="auto"/>
          </w:tcPr>
          <w:p w:rsidR="00A231B3" w:rsidRPr="006F6BAC" w:rsidRDefault="00A231B3" w:rsidP="00C11A89">
            <w:pPr>
              <w:pStyle w:val="a6"/>
              <w:rPr>
                <w:b/>
                <w:sz w:val="24"/>
                <w:szCs w:val="24"/>
              </w:rPr>
            </w:pPr>
          </w:p>
        </w:tc>
      </w:tr>
    </w:tbl>
    <w:p w:rsidR="00A231B3" w:rsidRDefault="00A231B3" w:rsidP="00A231B3">
      <w:pPr>
        <w:widowControl w:val="0"/>
        <w:jc w:val="both"/>
        <w:rPr>
          <w:sz w:val="28"/>
          <w:szCs w:val="28"/>
          <w:lang w:val="uk-UA"/>
        </w:rPr>
      </w:pPr>
    </w:p>
    <w:p w:rsidR="00A231B3" w:rsidRDefault="00A231B3" w:rsidP="00A231B3">
      <w:pPr>
        <w:widowControl w:val="0"/>
        <w:jc w:val="both"/>
        <w:rPr>
          <w:sz w:val="28"/>
          <w:szCs w:val="28"/>
          <w:lang w:val="uk-UA"/>
        </w:rPr>
      </w:pPr>
    </w:p>
    <w:p w:rsidR="00A231B3" w:rsidRPr="000A7D35" w:rsidRDefault="00A231B3" w:rsidP="00A231B3">
      <w:pPr>
        <w:pStyle w:val="a6"/>
        <w:widowControl w:val="0"/>
        <w:numPr>
          <w:ilvl w:val="0"/>
          <w:numId w:val="47"/>
        </w:numPr>
        <w:tabs>
          <w:tab w:val="clear" w:pos="568"/>
        </w:tabs>
        <w:ind w:left="0" w:firstLine="0"/>
        <w:jc w:val="center"/>
        <w:rPr>
          <w:b/>
        </w:rPr>
      </w:pPr>
      <w:r w:rsidRPr="000A7D35">
        <w:rPr>
          <w:b/>
        </w:rPr>
        <w:lastRenderedPageBreak/>
        <w:t>ОПИС НАВЧАЛЬНОЇ ДИСЦИПЛІНИ:</w:t>
      </w:r>
    </w:p>
    <w:p w:rsidR="00A231B3" w:rsidRPr="000A7D35" w:rsidRDefault="00A231B3" w:rsidP="00A231B3">
      <w:pPr>
        <w:ind w:firstLine="720"/>
        <w:jc w:val="both"/>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1"/>
        <w:gridCol w:w="2437"/>
        <w:gridCol w:w="2907"/>
      </w:tblGrid>
      <w:tr w:rsidR="00A231B3" w:rsidRPr="000A7D35" w:rsidTr="00C11A89">
        <w:trPr>
          <w:jc w:val="center"/>
        </w:trPr>
        <w:tc>
          <w:tcPr>
            <w:tcW w:w="3591" w:type="dxa"/>
            <w:vMerge w:val="restart"/>
            <w:shd w:val="clear" w:color="auto" w:fill="auto"/>
          </w:tcPr>
          <w:p w:rsidR="00A231B3" w:rsidRPr="000A7D35" w:rsidRDefault="00A231B3" w:rsidP="00C11A89">
            <w:pPr>
              <w:jc w:val="center"/>
              <w:rPr>
                <w:rFonts w:eastAsia="Calibri"/>
                <w:sz w:val="28"/>
                <w:szCs w:val="28"/>
              </w:rPr>
            </w:pPr>
            <w:r w:rsidRPr="000A7D35">
              <w:rPr>
                <w:rFonts w:eastAsia="Calibri"/>
                <w:sz w:val="28"/>
                <w:szCs w:val="28"/>
              </w:rPr>
              <w:t>Найменування</w:t>
            </w:r>
          </w:p>
          <w:p w:rsidR="00A231B3" w:rsidRPr="000A7D35" w:rsidRDefault="00A231B3" w:rsidP="00C11A89">
            <w:pPr>
              <w:jc w:val="center"/>
              <w:rPr>
                <w:rFonts w:eastAsia="Calibri"/>
                <w:sz w:val="28"/>
                <w:szCs w:val="28"/>
              </w:rPr>
            </w:pPr>
            <w:r w:rsidRPr="000A7D35">
              <w:rPr>
                <w:rFonts w:eastAsia="Calibri"/>
                <w:sz w:val="28"/>
                <w:szCs w:val="28"/>
              </w:rPr>
              <w:t>показників</w:t>
            </w:r>
          </w:p>
        </w:tc>
        <w:tc>
          <w:tcPr>
            <w:tcW w:w="5344" w:type="dxa"/>
            <w:gridSpan w:val="2"/>
            <w:shd w:val="clear" w:color="auto" w:fill="auto"/>
          </w:tcPr>
          <w:p w:rsidR="00A231B3" w:rsidRPr="000A7D35" w:rsidRDefault="00A231B3" w:rsidP="00C11A89">
            <w:pPr>
              <w:jc w:val="center"/>
              <w:rPr>
                <w:rFonts w:eastAsia="Calibri"/>
                <w:sz w:val="28"/>
                <w:szCs w:val="28"/>
              </w:rPr>
            </w:pPr>
            <w:r w:rsidRPr="000A7D35">
              <w:rPr>
                <w:rFonts w:eastAsia="Calibri"/>
                <w:sz w:val="28"/>
                <w:szCs w:val="28"/>
              </w:rPr>
              <w:t>Характеристика навчальної дисципліни</w:t>
            </w:r>
          </w:p>
        </w:tc>
      </w:tr>
      <w:tr w:rsidR="00A231B3" w:rsidRPr="000A7D35" w:rsidTr="00CC6A53">
        <w:trPr>
          <w:jc w:val="center"/>
        </w:trPr>
        <w:tc>
          <w:tcPr>
            <w:tcW w:w="3591" w:type="dxa"/>
            <w:vMerge/>
            <w:shd w:val="clear" w:color="auto" w:fill="auto"/>
          </w:tcPr>
          <w:p w:rsidR="00A231B3" w:rsidRPr="000A7D35" w:rsidRDefault="00A231B3" w:rsidP="00C11A89">
            <w:pPr>
              <w:jc w:val="both"/>
              <w:rPr>
                <w:rFonts w:eastAsia="Calibri"/>
                <w:sz w:val="28"/>
                <w:szCs w:val="28"/>
              </w:rPr>
            </w:pPr>
          </w:p>
        </w:tc>
        <w:tc>
          <w:tcPr>
            <w:tcW w:w="2437" w:type="dxa"/>
            <w:shd w:val="clear" w:color="auto" w:fill="auto"/>
          </w:tcPr>
          <w:p w:rsidR="00A231B3" w:rsidRPr="000A7D35" w:rsidRDefault="00A231B3" w:rsidP="00C11A89">
            <w:pPr>
              <w:jc w:val="center"/>
              <w:rPr>
                <w:rFonts w:eastAsia="Calibri"/>
                <w:sz w:val="28"/>
                <w:szCs w:val="28"/>
              </w:rPr>
            </w:pPr>
            <w:r w:rsidRPr="000A7D35">
              <w:rPr>
                <w:rFonts w:eastAsia="Calibri"/>
                <w:sz w:val="28"/>
                <w:szCs w:val="28"/>
              </w:rPr>
              <w:t xml:space="preserve">денна форма здобуття вищої освіти </w:t>
            </w:r>
          </w:p>
        </w:tc>
        <w:tc>
          <w:tcPr>
            <w:tcW w:w="2907" w:type="dxa"/>
            <w:shd w:val="clear" w:color="auto" w:fill="auto"/>
          </w:tcPr>
          <w:p w:rsidR="00A231B3" w:rsidRPr="000A7D35" w:rsidRDefault="00A231B3" w:rsidP="00C11A89">
            <w:pPr>
              <w:jc w:val="center"/>
              <w:rPr>
                <w:rFonts w:eastAsia="Calibri"/>
                <w:sz w:val="28"/>
                <w:szCs w:val="28"/>
              </w:rPr>
            </w:pPr>
            <w:r w:rsidRPr="000A7D35">
              <w:rPr>
                <w:rFonts w:eastAsia="Calibri"/>
                <w:sz w:val="28"/>
                <w:szCs w:val="28"/>
              </w:rPr>
              <w:t>заочна форма здобуття вищої освіти</w:t>
            </w:r>
          </w:p>
        </w:tc>
      </w:tr>
      <w:tr w:rsidR="00CC6A53" w:rsidRPr="000A7D35" w:rsidTr="00CC6A53">
        <w:trPr>
          <w:jc w:val="center"/>
        </w:trPr>
        <w:tc>
          <w:tcPr>
            <w:tcW w:w="3591" w:type="dxa"/>
            <w:shd w:val="clear" w:color="auto" w:fill="auto"/>
          </w:tcPr>
          <w:p w:rsidR="00CC6A53" w:rsidRPr="000A7D35" w:rsidRDefault="00CC6A53" w:rsidP="00C11A89">
            <w:pPr>
              <w:jc w:val="both"/>
              <w:rPr>
                <w:rFonts w:eastAsia="Calibri"/>
                <w:sz w:val="28"/>
                <w:szCs w:val="28"/>
              </w:rPr>
            </w:pPr>
            <w:r w:rsidRPr="000A7D35">
              <w:rPr>
                <w:rFonts w:eastAsia="Calibri"/>
                <w:sz w:val="28"/>
                <w:szCs w:val="28"/>
              </w:rPr>
              <w:t>Кількість кредитів ЄКТС</w:t>
            </w:r>
          </w:p>
        </w:tc>
        <w:tc>
          <w:tcPr>
            <w:tcW w:w="2437" w:type="dxa"/>
            <w:shd w:val="clear" w:color="auto" w:fill="auto"/>
          </w:tcPr>
          <w:p w:rsidR="00CC6A53" w:rsidRPr="003E016D" w:rsidRDefault="00CC6A53" w:rsidP="00C11A89">
            <w:pPr>
              <w:jc w:val="center"/>
              <w:rPr>
                <w:rFonts w:eastAsia="Calibri"/>
                <w:sz w:val="28"/>
                <w:szCs w:val="28"/>
              </w:rPr>
            </w:pPr>
            <w:r w:rsidRPr="003E016D">
              <w:rPr>
                <w:rFonts w:eastAsia="Calibri"/>
                <w:sz w:val="28"/>
                <w:szCs w:val="28"/>
              </w:rPr>
              <w:t>4</w:t>
            </w:r>
          </w:p>
        </w:tc>
        <w:tc>
          <w:tcPr>
            <w:tcW w:w="2907" w:type="dxa"/>
            <w:shd w:val="clear" w:color="auto" w:fill="auto"/>
          </w:tcPr>
          <w:p w:rsidR="00CC6A53" w:rsidRPr="00CC6A53" w:rsidRDefault="00CC6A53" w:rsidP="00C11A89">
            <w:pPr>
              <w:jc w:val="center"/>
              <w:rPr>
                <w:rFonts w:eastAsia="Calibri"/>
                <w:sz w:val="28"/>
                <w:szCs w:val="28"/>
                <w:lang w:val="uk-UA"/>
              </w:rPr>
            </w:pPr>
            <w:r w:rsidRPr="00CC6A53">
              <w:rPr>
                <w:rFonts w:eastAsia="Calibri"/>
                <w:sz w:val="28"/>
                <w:szCs w:val="28"/>
                <w:lang w:val="uk-UA"/>
              </w:rPr>
              <w:t>3</w:t>
            </w:r>
          </w:p>
        </w:tc>
      </w:tr>
      <w:tr w:rsidR="00CC6A53" w:rsidRPr="000A7D35" w:rsidTr="00CC6A53">
        <w:trPr>
          <w:jc w:val="center"/>
        </w:trPr>
        <w:tc>
          <w:tcPr>
            <w:tcW w:w="3591" w:type="dxa"/>
            <w:shd w:val="clear" w:color="auto" w:fill="auto"/>
          </w:tcPr>
          <w:p w:rsidR="00CC6A53" w:rsidRPr="000A7D35" w:rsidRDefault="00CC6A53" w:rsidP="00C11A89">
            <w:pPr>
              <w:jc w:val="both"/>
              <w:rPr>
                <w:rFonts w:eastAsia="Calibri"/>
                <w:sz w:val="28"/>
                <w:szCs w:val="28"/>
              </w:rPr>
            </w:pPr>
            <w:r w:rsidRPr="000A7D35">
              <w:rPr>
                <w:rFonts w:eastAsia="Calibri"/>
                <w:sz w:val="28"/>
                <w:szCs w:val="28"/>
              </w:rPr>
              <w:t>Загальна кількість годин:</w:t>
            </w:r>
          </w:p>
        </w:tc>
        <w:tc>
          <w:tcPr>
            <w:tcW w:w="2437" w:type="dxa"/>
            <w:shd w:val="clear" w:color="auto" w:fill="auto"/>
          </w:tcPr>
          <w:p w:rsidR="00CC6A53" w:rsidRPr="003E016D" w:rsidRDefault="00CC6A53" w:rsidP="00C11A89">
            <w:pPr>
              <w:jc w:val="center"/>
              <w:rPr>
                <w:rFonts w:eastAsia="Calibri"/>
                <w:sz w:val="28"/>
                <w:szCs w:val="28"/>
              </w:rPr>
            </w:pPr>
            <w:r w:rsidRPr="003E016D">
              <w:rPr>
                <w:rFonts w:eastAsia="Calibri"/>
                <w:sz w:val="28"/>
                <w:szCs w:val="28"/>
              </w:rPr>
              <w:t>120</w:t>
            </w:r>
          </w:p>
        </w:tc>
        <w:tc>
          <w:tcPr>
            <w:tcW w:w="2907" w:type="dxa"/>
            <w:shd w:val="clear" w:color="auto" w:fill="auto"/>
          </w:tcPr>
          <w:p w:rsidR="00CC6A53" w:rsidRPr="00CC6A53" w:rsidRDefault="00CC6A53" w:rsidP="00C11A89">
            <w:pPr>
              <w:jc w:val="center"/>
              <w:rPr>
                <w:rFonts w:eastAsia="Calibri"/>
                <w:sz w:val="28"/>
                <w:szCs w:val="28"/>
                <w:lang w:val="uk-UA"/>
              </w:rPr>
            </w:pPr>
            <w:r w:rsidRPr="00CC6A53">
              <w:rPr>
                <w:rFonts w:eastAsia="Calibri"/>
                <w:sz w:val="28"/>
                <w:szCs w:val="28"/>
                <w:lang w:val="uk-UA"/>
              </w:rPr>
              <w:t>90</w:t>
            </w:r>
          </w:p>
        </w:tc>
      </w:tr>
      <w:tr w:rsidR="003E016D" w:rsidRPr="000A7D35" w:rsidTr="00CC6A53">
        <w:trPr>
          <w:jc w:val="center"/>
        </w:trPr>
        <w:tc>
          <w:tcPr>
            <w:tcW w:w="3591" w:type="dxa"/>
            <w:shd w:val="clear" w:color="auto" w:fill="auto"/>
          </w:tcPr>
          <w:p w:rsidR="003E016D" w:rsidRPr="000A7D35" w:rsidRDefault="003E016D" w:rsidP="00C11A89">
            <w:pPr>
              <w:jc w:val="both"/>
              <w:rPr>
                <w:rFonts w:eastAsia="Calibri"/>
                <w:sz w:val="28"/>
                <w:szCs w:val="28"/>
              </w:rPr>
            </w:pPr>
            <w:r w:rsidRPr="000A7D35">
              <w:rPr>
                <w:rFonts w:eastAsia="Calibri"/>
                <w:sz w:val="28"/>
                <w:szCs w:val="28"/>
              </w:rPr>
              <w:t>Рік підготовки:</w:t>
            </w:r>
          </w:p>
        </w:tc>
        <w:tc>
          <w:tcPr>
            <w:tcW w:w="2437" w:type="dxa"/>
            <w:shd w:val="clear" w:color="auto" w:fill="auto"/>
          </w:tcPr>
          <w:p w:rsidR="003E016D" w:rsidRPr="003E016D" w:rsidRDefault="003E016D" w:rsidP="003E016D">
            <w:pPr>
              <w:jc w:val="center"/>
              <w:rPr>
                <w:rFonts w:eastAsia="Calibri"/>
                <w:sz w:val="28"/>
                <w:szCs w:val="28"/>
                <w:highlight w:val="yellow"/>
                <w:lang w:val="uk-UA"/>
              </w:rPr>
            </w:pPr>
            <w:r w:rsidRPr="003E016D">
              <w:rPr>
                <w:rFonts w:eastAsia="Calibri"/>
                <w:sz w:val="28"/>
                <w:szCs w:val="28"/>
              </w:rPr>
              <w:t>2023</w:t>
            </w:r>
          </w:p>
        </w:tc>
        <w:tc>
          <w:tcPr>
            <w:tcW w:w="2907" w:type="dxa"/>
            <w:shd w:val="clear" w:color="auto" w:fill="auto"/>
          </w:tcPr>
          <w:p w:rsidR="003E016D" w:rsidRPr="00CC6A53" w:rsidRDefault="003E016D" w:rsidP="00C11A89">
            <w:pPr>
              <w:jc w:val="center"/>
              <w:rPr>
                <w:rFonts w:eastAsia="Calibri"/>
                <w:sz w:val="28"/>
                <w:szCs w:val="28"/>
              </w:rPr>
            </w:pPr>
            <w:r w:rsidRPr="00CC6A53">
              <w:rPr>
                <w:rFonts w:eastAsia="Calibri"/>
                <w:sz w:val="28"/>
                <w:szCs w:val="28"/>
              </w:rPr>
              <w:t>2024</w:t>
            </w:r>
          </w:p>
        </w:tc>
      </w:tr>
      <w:tr w:rsidR="003E016D" w:rsidRPr="000A7D35" w:rsidTr="00CC6A53">
        <w:trPr>
          <w:jc w:val="center"/>
        </w:trPr>
        <w:tc>
          <w:tcPr>
            <w:tcW w:w="3591" w:type="dxa"/>
            <w:shd w:val="clear" w:color="auto" w:fill="auto"/>
          </w:tcPr>
          <w:p w:rsidR="003E016D" w:rsidRPr="000A7D35" w:rsidRDefault="003E016D" w:rsidP="00C11A89">
            <w:pPr>
              <w:jc w:val="both"/>
              <w:rPr>
                <w:rFonts w:eastAsia="Calibri"/>
                <w:sz w:val="28"/>
                <w:szCs w:val="28"/>
              </w:rPr>
            </w:pPr>
            <w:r w:rsidRPr="000A7D35">
              <w:rPr>
                <w:rFonts w:eastAsia="Calibri"/>
                <w:sz w:val="28"/>
                <w:szCs w:val="28"/>
              </w:rPr>
              <w:t>Семестр:</w:t>
            </w:r>
          </w:p>
        </w:tc>
        <w:tc>
          <w:tcPr>
            <w:tcW w:w="2437" w:type="dxa"/>
            <w:shd w:val="clear" w:color="auto" w:fill="auto"/>
          </w:tcPr>
          <w:p w:rsidR="003E016D" w:rsidRPr="003E016D" w:rsidRDefault="003E016D" w:rsidP="00C11A89">
            <w:pPr>
              <w:jc w:val="center"/>
              <w:rPr>
                <w:rFonts w:eastAsia="Calibri"/>
                <w:sz w:val="28"/>
                <w:szCs w:val="28"/>
                <w:highlight w:val="yellow"/>
                <w:lang w:val="uk-UA"/>
              </w:rPr>
            </w:pPr>
            <w:r w:rsidRPr="00FE30EE">
              <w:rPr>
                <w:rFonts w:eastAsia="Calibri"/>
                <w:sz w:val="28"/>
                <w:szCs w:val="28"/>
                <w:lang w:val="uk-UA"/>
              </w:rPr>
              <w:t>3</w:t>
            </w:r>
          </w:p>
        </w:tc>
        <w:tc>
          <w:tcPr>
            <w:tcW w:w="2907" w:type="dxa"/>
            <w:shd w:val="clear" w:color="auto" w:fill="auto"/>
          </w:tcPr>
          <w:p w:rsidR="003E016D" w:rsidRPr="00CC6A53" w:rsidRDefault="00CC6A53" w:rsidP="00C11A89">
            <w:pPr>
              <w:jc w:val="center"/>
              <w:rPr>
                <w:rFonts w:eastAsia="Calibri"/>
                <w:sz w:val="28"/>
                <w:szCs w:val="28"/>
                <w:lang w:val="uk-UA"/>
              </w:rPr>
            </w:pPr>
            <w:r w:rsidRPr="00CC6A53">
              <w:rPr>
                <w:rFonts w:eastAsia="Calibri"/>
                <w:sz w:val="28"/>
                <w:szCs w:val="28"/>
                <w:lang w:val="uk-UA"/>
              </w:rPr>
              <w:t>4</w:t>
            </w:r>
          </w:p>
        </w:tc>
      </w:tr>
      <w:tr w:rsidR="003E016D" w:rsidRPr="000A7D35" w:rsidTr="00CC6A53">
        <w:trPr>
          <w:jc w:val="center"/>
        </w:trPr>
        <w:tc>
          <w:tcPr>
            <w:tcW w:w="3591" w:type="dxa"/>
            <w:shd w:val="clear" w:color="auto" w:fill="auto"/>
          </w:tcPr>
          <w:p w:rsidR="003E016D" w:rsidRPr="000A7D35" w:rsidRDefault="003E016D" w:rsidP="00C11A89">
            <w:pPr>
              <w:jc w:val="both"/>
              <w:rPr>
                <w:rFonts w:eastAsia="Calibri"/>
                <w:sz w:val="28"/>
                <w:szCs w:val="28"/>
              </w:rPr>
            </w:pPr>
            <w:r w:rsidRPr="000A7D35">
              <w:rPr>
                <w:rFonts w:eastAsia="Calibri"/>
                <w:sz w:val="28"/>
                <w:szCs w:val="28"/>
              </w:rPr>
              <w:t>Лекції</w:t>
            </w:r>
          </w:p>
        </w:tc>
        <w:tc>
          <w:tcPr>
            <w:tcW w:w="2437" w:type="dxa"/>
            <w:shd w:val="clear" w:color="auto" w:fill="auto"/>
          </w:tcPr>
          <w:p w:rsidR="003E016D" w:rsidRPr="003E016D" w:rsidRDefault="003E016D" w:rsidP="00C11A89">
            <w:pPr>
              <w:jc w:val="center"/>
              <w:rPr>
                <w:rFonts w:eastAsia="Calibri"/>
                <w:sz w:val="28"/>
                <w:szCs w:val="28"/>
                <w:highlight w:val="yellow"/>
                <w:lang w:val="uk-UA"/>
              </w:rPr>
            </w:pPr>
            <w:r>
              <w:rPr>
                <w:rFonts w:eastAsia="Calibri"/>
                <w:sz w:val="28"/>
                <w:szCs w:val="28"/>
                <w:lang w:val="uk-UA"/>
              </w:rPr>
              <w:t>30</w:t>
            </w:r>
          </w:p>
        </w:tc>
        <w:tc>
          <w:tcPr>
            <w:tcW w:w="2907" w:type="dxa"/>
            <w:shd w:val="clear" w:color="auto" w:fill="auto"/>
          </w:tcPr>
          <w:p w:rsidR="003E016D" w:rsidRPr="00CC6A53" w:rsidRDefault="00CC6A53" w:rsidP="00C11A89">
            <w:pPr>
              <w:jc w:val="center"/>
              <w:rPr>
                <w:rFonts w:eastAsia="Calibri"/>
                <w:sz w:val="28"/>
                <w:szCs w:val="28"/>
                <w:lang w:val="uk-UA"/>
              </w:rPr>
            </w:pPr>
            <w:r w:rsidRPr="00CC6A53">
              <w:rPr>
                <w:rFonts w:eastAsia="Calibri"/>
                <w:sz w:val="28"/>
                <w:szCs w:val="28"/>
                <w:lang w:val="uk-UA"/>
              </w:rPr>
              <w:t>6</w:t>
            </w:r>
          </w:p>
        </w:tc>
      </w:tr>
      <w:tr w:rsidR="003E016D" w:rsidRPr="000A7D35" w:rsidTr="00CC6A53">
        <w:trPr>
          <w:jc w:val="center"/>
        </w:trPr>
        <w:tc>
          <w:tcPr>
            <w:tcW w:w="3591" w:type="dxa"/>
            <w:shd w:val="clear" w:color="auto" w:fill="auto"/>
          </w:tcPr>
          <w:p w:rsidR="003E016D" w:rsidRPr="000A7D35" w:rsidRDefault="003E016D" w:rsidP="00C11A89">
            <w:pPr>
              <w:jc w:val="both"/>
              <w:rPr>
                <w:rFonts w:eastAsia="Calibri"/>
                <w:sz w:val="28"/>
                <w:szCs w:val="28"/>
              </w:rPr>
            </w:pPr>
            <w:r w:rsidRPr="000A7D35">
              <w:rPr>
                <w:rFonts w:eastAsia="Calibri"/>
                <w:sz w:val="28"/>
                <w:szCs w:val="28"/>
              </w:rPr>
              <w:t>Семінарські</w:t>
            </w:r>
          </w:p>
        </w:tc>
        <w:tc>
          <w:tcPr>
            <w:tcW w:w="2437" w:type="dxa"/>
            <w:shd w:val="clear" w:color="auto" w:fill="auto"/>
          </w:tcPr>
          <w:p w:rsidR="003E016D" w:rsidRPr="003E016D" w:rsidRDefault="003E016D" w:rsidP="00C11A89">
            <w:pPr>
              <w:jc w:val="center"/>
              <w:rPr>
                <w:rFonts w:eastAsia="Calibri"/>
                <w:sz w:val="28"/>
                <w:szCs w:val="28"/>
                <w:highlight w:val="yellow"/>
                <w:lang w:val="uk-UA"/>
              </w:rPr>
            </w:pPr>
            <w:r>
              <w:rPr>
                <w:rFonts w:eastAsia="Calibri"/>
                <w:sz w:val="28"/>
                <w:szCs w:val="28"/>
                <w:lang w:val="uk-UA"/>
              </w:rPr>
              <w:t>24</w:t>
            </w:r>
          </w:p>
        </w:tc>
        <w:tc>
          <w:tcPr>
            <w:tcW w:w="2907" w:type="dxa"/>
            <w:shd w:val="clear" w:color="auto" w:fill="auto"/>
          </w:tcPr>
          <w:p w:rsidR="003E016D" w:rsidRPr="00CC6A53" w:rsidRDefault="00CC6A53" w:rsidP="00C11A89">
            <w:pPr>
              <w:jc w:val="center"/>
              <w:rPr>
                <w:rFonts w:eastAsia="Calibri"/>
                <w:sz w:val="28"/>
                <w:szCs w:val="28"/>
                <w:lang w:val="uk-UA"/>
              </w:rPr>
            </w:pPr>
            <w:r w:rsidRPr="00CC6A53">
              <w:rPr>
                <w:rFonts w:eastAsia="Calibri"/>
                <w:sz w:val="28"/>
                <w:szCs w:val="28"/>
                <w:lang w:val="uk-UA"/>
              </w:rPr>
              <w:t>8</w:t>
            </w:r>
          </w:p>
        </w:tc>
      </w:tr>
      <w:tr w:rsidR="003E016D" w:rsidRPr="000A7D35" w:rsidTr="00CC6A53">
        <w:trPr>
          <w:jc w:val="center"/>
        </w:trPr>
        <w:tc>
          <w:tcPr>
            <w:tcW w:w="3591" w:type="dxa"/>
            <w:shd w:val="clear" w:color="auto" w:fill="auto"/>
          </w:tcPr>
          <w:p w:rsidR="003E016D" w:rsidRPr="000A7D35" w:rsidRDefault="003E016D" w:rsidP="00C11A89">
            <w:pPr>
              <w:jc w:val="both"/>
              <w:rPr>
                <w:rFonts w:eastAsia="Calibri"/>
                <w:sz w:val="28"/>
                <w:szCs w:val="28"/>
              </w:rPr>
            </w:pPr>
            <w:r w:rsidRPr="000A7D35">
              <w:rPr>
                <w:rFonts w:eastAsia="Calibri"/>
                <w:sz w:val="28"/>
                <w:szCs w:val="28"/>
              </w:rPr>
              <w:t>Практичні</w:t>
            </w:r>
          </w:p>
        </w:tc>
        <w:tc>
          <w:tcPr>
            <w:tcW w:w="2437" w:type="dxa"/>
            <w:shd w:val="clear" w:color="auto" w:fill="auto"/>
          </w:tcPr>
          <w:p w:rsidR="003E016D" w:rsidRPr="003E016D" w:rsidRDefault="003E016D" w:rsidP="003E016D">
            <w:pPr>
              <w:jc w:val="center"/>
              <w:rPr>
                <w:rFonts w:eastAsia="Calibri"/>
                <w:sz w:val="28"/>
                <w:szCs w:val="28"/>
                <w:lang w:val="uk-UA"/>
              </w:rPr>
            </w:pPr>
            <w:r>
              <w:rPr>
                <w:rFonts w:eastAsia="Calibri"/>
                <w:sz w:val="28"/>
                <w:szCs w:val="28"/>
                <w:lang w:val="uk-UA"/>
              </w:rPr>
              <w:t>6</w:t>
            </w:r>
          </w:p>
        </w:tc>
        <w:tc>
          <w:tcPr>
            <w:tcW w:w="2907" w:type="dxa"/>
            <w:shd w:val="clear" w:color="auto" w:fill="auto"/>
          </w:tcPr>
          <w:p w:rsidR="003E016D" w:rsidRPr="00CC6A53" w:rsidRDefault="003E016D" w:rsidP="00C11A89">
            <w:pPr>
              <w:jc w:val="center"/>
              <w:rPr>
                <w:rFonts w:eastAsia="Calibri"/>
                <w:sz w:val="28"/>
                <w:szCs w:val="28"/>
              </w:rPr>
            </w:pPr>
          </w:p>
        </w:tc>
      </w:tr>
      <w:tr w:rsidR="003E016D" w:rsidRPr="000A7D35" w:rsidTr="00CC6A53">
        <w:trPr>
          <w:jc w:val="center"/>
        </w:trPr>
        <w:tc>
          <w:tcPr>
            <w:tcW w:w="3591" w:type="dxa"/>
            <w:shd w:val="clear" w:color="auto" w:fill="auto"/>
          </w:tcPr>
          <w:p w:rsidR="003E016D" w:rsidRPr="000A7D35" w:rsidRDefault="003E016D" w:rsidP="00C11A89">
            <w:pPr>
              <w:jc w:val="both"/>
              <w:rPr>
                <w:rFonts w:eastAsia="Calibri"/>
                <w:sz w:val="28"/>
                <w:szCs w:val="28"/>
              </w:rPr>
            </w:pPr>
            <w:r w:rsidRPr="000A7D35">
              <w:rPr>
                <w:rFonts w:eastAsia="Calibri"/>
                <w:sz w:val="28"/>
                <w:szCs w:val="28"/>
              </w:rPr>
              <w:t>Самостійна робота</w:t>
            </w:r>
          </w:p>
        </w:tc>
        <w:tc>
          <w:tcPr>
            <w:tcW w:w="2437" w:type="dxa"/>
            <w:shd w:val="clear" w:color="auto" w:fill="auto"/>
          </w:tcPr>
          <w:p w:rsidR="003E016D" w:rsidRPr="000A7D35" w:rsidRDefault="003E016D" w:rsidP="00C11A89">
            <w:pPr>
              <w:jc w:val="center"/>
              <w:rPr>
                <w:rFonts w:eastAsia="Calibri"/>
                <w:sz w:val="28"/>
                <w:szCs w:val="28"/>
                <w:highlight w:val="yellow"/>
              </w:rPr>
            </w:pPr>
            <w:r>
              <w:rPr>
                <w:rFonts w:eastAsia="Calibri"/>
                <w:sz w:val="28"/>
                <w:szCs w:val="28"/>
                <w:lang w:val="uk-UA"/>
              </w:rPr>
              <w:t>60</w:t>
            </w:r>
          </w:p>
        </w:tc>
        <w:tc>
          <w:tcPr>
            <w:tcW w:w="2907" w:type="dxa"/>
            <w:shd w:val="clear" w:color="auto" w:fill="auto"/>
          </w:tcPr>
          <w:p w:rsidR="003E016D" w:rsidRPr="00CC6A53" w:rsidRDefault="00CC6A53" w:rsidP="00C11A89">
            <w:pPr>
              <w:jc w:val="center"/>
              <w:rPr>
                <w:rFonts w:eastAsia="Calibri"/>
                <w:sz w:val="28"/>
                <w:szCs w:val="28"/>
                <w:lang w:val="uk-UA"/>
              </w:rPr>
            </w:pPr>
            <w:r w:rsidRPr="00CC6A53">
              <w:rPr>
                <w:rFonts w:eastAsia="Calibri"/>
                <w:sz w:val="28"/>
                <w:szCs w:val="28"/>
                <w:lang w:val="uk-UA"/>
              </w:rPr>
              <w:t>76</w:t>
            </w:r>
          </w:p>
        </w:tc>
      </w:tr>
      <w:tr w:rsidR="00A231B3" w:rsidRPr="000A7D35" w:rsidTr="00C11A89">
        <w:trPr>
          <w:jc w:val="center"/>
        </w:trPr>
        <w:tc>
          <w:tcPr>
            <w:tcW w:w="3591" w:type="dxa"/>
            <w:shd w:val="clear" w:color="auto" w:fill="auto"/>
          </w:tcPr>
          <w:p w:rsidR="00A231B3" w:rsidRPr="000A7D35" w:rsidRDefault="00A231B3" w:rsidP="00C11A89">
            <w:pPr>
              <w:jc w:val="both"/>
              <w:rPr>
                <w:rFonts w:eastAsia="Calibri"/>
                <w:sz w:val="28"/>
                <w:szCs w:val="28"/>
              </w:rPr>
            </w:pPr>
            <w:r w:rsidRPr="000A7D35">
              <w:rPr>
                <w:rFonts w:eastAsia="Calibri"/>
                <w:sz w:val="28"/>
                <w:szCs w:val="28"/>
              </w:rPr>
              <w:t>Індивідуальні завдання (курсова робота):</w:t>
            </w:r>
          </w:p>
        </w:tc>
        <w:tc>
          <w:tcPr>
            <w:tcW w:w="5344" w:type="dxa"/>
            <w:gridSpan w:val="2"/>
            <w:shd w:val="clear" w:color="auto" w:fill="auto"/>
          </w:tcPr>
          <w:p w:rsidR="00A231B3" w:rsidRPr="000A7D35" w:rsidRDefault="00A231B3" w:rsidP="00C11A89">
            <w:pPr>
              <w:jc w:val="center"/>
              <w:rPr>
                <w:rFonts w:eastAsia="Calibri"/>
                <w:sz w:val="28"/>
                <w:szCs w:val="28"/>
                <w:highlight w:val="yellow"/>
              </w:rPr>
            </w:pPr>
          </w:p>
        </w:tc>
      </w:tr>
      <w:tr w:rsidR="00A231B3" w:rsidRPr="000A7D35" w:rsidTr="00C11A89">
        <w:trPr>
          <w:jc w:val="center"/>
        </w:trPr>
        <w:tc>
          <w:tcPr>
            <w:tcW w:w="3591" w:type="dxa"/>
            <w:shd w:val="clear" w:color="auto" w:fill="auto"/>
          </w:tcPr>
          <w:p w:rsidR="00A231B3" w:rsidRPr="000A7D35" w:rsidRDefault="00A231B3" w:rsidP="00C11A89">
            <w:pPr>
              <w:jc w:val="both"/>
              <w:rPr>
                <w:rFonts w:eastAsia="Calibri"/>
                <w:sz w:val="28"/>
                <w:szCs w:val="28"/>
              </w:rPr>
            </w:pPr>
            <w:r w:rsidRPr="000A7D35">
              <w:rPr>
                <w:rFonts w:eastAsia="Calibri"/>
                <w:sz w:val="28"/>
                <w:szCs w:val="28"/>
              </w:rPr>
              <w:t>Підсумковий семестровий контроль:</w:t>
            </w:r>
          </w:p>
        </w:tc>
        <w:tc>
          <w:tcPr>
            <w:tcW w:w="5344" w:type="dxa"/>
            <w:gridSpan w:val="2"/>
            <w:shd w:val="clear" w:color="auto" w:fill="auto"/>
          </w:tcPr>
          <w:p w:rsidR="00A231B3" w:rsidRPr="003E016D" w:rsidRDefault="003E016D" w:rsidP="00C11A89">
            <w:pPr>
              <w:jc w:val="center"/>
              <w:rPr>
                <w:rFonts w:eastAsia="Calibri"/>
                <w:sz w:val="28"/>
                <w:szCs w:val="28"/>
                <w:highlight w:val="yellow"/>
                <w:lang w:val="uk-UA"/>
              </w:rPr>
            </w:pPr>
            <w:r w:rsidRPr="003E016D">
              <w:rPr>
                <w:rFonts w:eastAsia="Calibri"/>
                <w:sz w:val="28"/>
                <w:szCs w:val="28"/>
                <w:lang w:val="uk-UA"/>
              </w:rPr>
              <w:t>Екзамен</w:t>
            </w:r>
          </w:p>
        </w:tc>
      </w:tr>
    </w:tbl>
    <w:p w:rsidR="00A231B3" w:rsidRPr="000A7D35" w:rsidRDefault="00A231B3" w:rsidP="00A231B3">
      <w:pPr>
        <w:ind w:firstLine="720"/>
        <w:jc w:val="both"/>
        <w:rPr>
          <w:sz w:val="28"/>
          <w:szCs w:val="28"/>
        </w:rPr>
      </w:pPr>
    </w:p>
    <w:p w:rsidR="00A231B3" w:rsidRPr="000A7D35" w:rsidRDefault="00A231B3" w:rsidP="00A231B3">
      <w:pPr>
        <w:ind w:firstLine="720"/>
        <w:jc w:val="both"/>
        <w:rPr>
          <w:i/>
          <w:sz w:val="28"/>
          <w:szCs w:val="28"/>
        </w:rPr>
      </w:pPr>
      <w:r w:rsidRPr="000A7D35">
        <w:rPr>
          <w:i/>
          <w:sz w:val="28"/>
          <w:szCs w:val="28"/>
        </w:rPr>
        <w:t xml:space="preserve">* </w:t>
      </w:r>
      <w:r w:rsidRPr="000A7D35">
        <w:rPr>
          <w:b/>
          <w:i/>
          <w:sz w:val="28"/>
          <w:szCs w:val="28"/>
        </w:rPr>
        <w:t>Робоча програма навчальної дисципліни (РПНД)</w:t>
      </w:r>
      <w:r w:rsidRPr="000A7D35">
        <w:rPr>
          <w:i/>
          <w:sz w:val="28"/>
          <w:szCs w:val="28"/>
        </w:rPr>
        <w:t xml:space="preserve"> розробляється на повний цикл навчання за навчальною дисципліною, тобто зазначаються усі семестри викладання за ОП, якщо дисципліна викладається декілька років.</w:t>
      </w:r>
    </w:p>
    <w:p w:rsidR="00A231B3" w:rsidRPr="002278B6" w:rsidRDefault="00A231B3" w:rsidP="00A231B3">
      <w:pPr>
        <w:ind w:firstLine="720"/>
        <w:jc w:val="center"/>
        <w:rPr>
          <w:b/>
          <w:szCs w:val="28"/>
        </w:rPr>
      </w:pPr>
      <w:r w:rsidRPr="002278B6">
        <w:br w:type="page"/>
      </w:r>
      <w:r w:rsidRPr="00D72B9E">
        <w:rPr>
          <w:b/>
          <w:sz w:val="28"/>
        </w:rPr>
        <w:lastRenderedPageBreak/>
        <w:t>2.</w:t>
      </w:r>
      <w:r w:rsidRPr="00D72B9E">
        <w:rPr>
          <w:sz w:val="28"/>
        </w:rPr>
        <w:t xml:space="preserve"> </w:t>
      </w:r>
      <w:r w:rsidRPr="00D72B9E">
        <w:rPr>
          <w:b/>
          <w:sz w:val="28"/>
          <w:szCs w:val="28"/>
        </w:rPr>
        <w:t>МЕТА ТА ЗАВДАННЯ НАВЧАЛЬНОЇ ДИСЦИПЛІНИ:</w:t>
      </w:r>
    </w:p>
    <w:p w:rsidR="004A1CA2" w:rsidRPr="00A81B47" w:rsidRDefault="004A1CA2" w:rsidP="00A231B3">
      <w:pPr>
        <w:keepNext/>
        <w:keepLines/>
        <w:rPr>
          <w:sz w:val="28"/>
          <w:szCs w:val="28"/>
          <w:lang w:val="uk-UA"/>
        </w:rPr>
      </w:pPr>
    </w:p>
    <w:p w:rsidR="00F52931" w:rsidRPr="00E327D7" w:rsidRDefault="00550A1C" w:rsidP="00E327D7">
      <w:pPr>
        <w:widowControl w:val="0"/>
        <w:ind w:firstLine="567"/>
        <w:jc w:val="both"/>
        <w:rPr>
          <w:sz w:val="28"/>
          <w:szCs w:val="28"/>
        </w:rPr>
      </w:pPr>
      <w:r w:rsidRPr="00E327D7">
        <w:rPr>
          <w:b/>
          <w:sz w:val="28"/>
          <w:szCs w:val="28"/>
          <w:lang w:val="uk-UA"/>
        </w:rPr>
        <w:t>Метою</w:t>
      </w:r>
      <w:r w:rsidRPr="00E327D7">
        <w:rPr>
          <w:b/>
          <w:spacing w:val="-5"/>
          <w:sz w:val="28"/>
          <w:szCs w:val="28"/>
          <w:lang w:val="uk-UA"/>
        </w:rPr>
        <w:t xml:space="preserve"> </w:t>
      </w:r>
      <w:r w:rsidRPr="00E327D7">
        <w:rPr>
          <w:sz w:val="28"/>
          <w:szCs w:val="28"/>
          <w:lang w:val="uk-UA"/>
        </w:rPr>
        <w:t>вивчення</w:t>
      </w:r>
      <w:r w:rsidRPr="00E327D7">
        <w:rPr>
          <w:spacing w:val="-5"/>
          <w:sz w:val="28"/>
          <w:szCs w:val="28"/>
          <w:lang w:val="uk-UA"/>
        </w:rPr>
        <w:t xml:space="preserve"> </w:t>
      </w:r>
      <w:r w:rsidRPr="00E327D7">
        <w:rPr>
          <w:sz w:val="28"/>
          <w:szCs w:val="28"/>
          <w:lang w:val="uk-UA"/>
        </w:rPr>
        <w:t>навчальної</w:t>
      </w:r>
      <w:r w:rsidRPr="00E327D7">
        <w:rPr>
          <w:spacing w:val="-3"/>
          <w:sz w:val="28"/>
          <w:szCs w:val="28"/>
          <w:lang w:val="uk-UA"/>
        </w:rPr>
        <w:t xml:space="preserve"> </w:t>
      </w:r>
      <w:r w:rsidR="00B73B7D">
        <w:rPr>
          <w:sz w:val="28"/>
          <w:szCs w:val="28"/>
          <w:lang w:val="uk-UA"/>
        </w:rPr>
        <w:t>дисципліни</w:t>
      </w:r>
      <w:r w:rsidR="00C70A51" w:rsidRPr="00E327D7">
        <w:rPr>
          <w:sz w:val="28"/>
          <w:szCs w:val="28"/>
          <w:lang w:val="uk-UA"/>
        </w:rPr>
        <w:t xml:space="preserve"> «Адміністративне право» є опанування певним інструментарієм науки адміністративного права, вивчення сутності, форм та методів публічного адміністрування, системи та функцій виконавчої влади, проблем адміністративно-деліктного права та адміністративного процесу, засад організації і проходження публічної служби в Україні; успішне засвоєння дисципліни адміністративного права створює необхідні умови для більш глибокого розуміння його сутності та практичного значення для сучасного державотворення України; набуття та поглиблення знань щодо правових основ, сутності та особливостей суспільних відносин у сфері розгляду та вирішення суб’єктами владних повноважень адміністративних справ та діяльності адміністративних судів по розгляду адміністративно-правових спорів.</w:t>
      </w:r>
      <w:r w:rsidR="00ED6697" w:rsidRPr="00E327D7">
        <w:rPr>
          <w:sz w:val="28"/>
          <w:szCs w:val="28"/>
          <w:lang w:val="uk-UA"/>
        </w:rPr>
        <w:t xml:space="preserve"> Навчальна дисципліна «Адміністративне право»</w:t>
      </w:r>
      <w:r w:rsidR="00ED6697" w:rsidRPr="00E327D7">
        <w:rPr>
          <w:sz w:val="28"/>
          <w:szCs w:val="28"/>
        </w:rPr>
        <w:t xml:space="preserve"> </w:t>
      </w:r>
      <w:r w:rsidR="00ED6697" w:rsidRPr="00C27AB0">
        <w:rPr>
          <w:sz w:val="28"/>
          <w:szCs w:val="28"/>
          <w:lang w:val="uk-UA"/>
        </w:rPr>
        <w:t>належить до обов’язкових компонент освітньої програми (ОК.1</w:t>
      </w:r>
      <w:r w:rsidR="00C27AB0" w:rsidRPr="00C27AB0">
        <w:rPr>
          <w:sz w:val="28"/>
          <w:szCs w:val="28"/>
          <w:lang w:val="uk-UA"/>
        </w:rPr>
        <w:t>0</w:t>
      </w:r>
      <w:r w:rsidR="00ED6697" w:rsidRPr="00C27AB0">
        <w:rPr>
          <w:sz w:val="28"/>
          <w:szCs w:val="28"/>
          <w:lang w:val="uk-UA"/>
        </w:rPr>
        <w:t>).</w:t>
      </w:r>
    </w:p>
    <w:p w:rsidR="00F52931" w:rsidRPr="00E327D7" w:rsidRDefault="00F52931" w:rsidP="00E327D7">
      <w:pPr>
        <w:pStyle w:val="a6"/>
        <w:tabs>
          <w:tab w:val="clear" w:pos="568"/>
          <w:tab w:val="left" w:pos="8963"/>
        </w:tabs>
        <w:ind w:firstLine="567"/>
        <w:jc w:val="both"/>
      </w:pPr>
    </w:p>
    <w:p w:rsidR="00F52931" w:rsidRPr="00F52931" w:rsidRDefault="00F52931" w:rsidP="00E327D7">
      <w:pPr>
        <w:pStyle w:val="a6"/>
        <w:tabs>
          <w:tab w:val="clear" w:pos="568"/>
        </w:tabs>
        <w:ind w:firstLine="567"/>
        <w:jc w:val="both"/>
      </w:pPr>
      <w:r w:rsidRPr="00E327D7">
        <w:rPr>
          <w:b/>
        </w:rPr>
        <w:t xml:space="preserve">Інтегральна компетентність: </w:t>
      </w:r>
      <w:r w:rsidRPr="00E327D7">
        <w:t>Здатність розв’язувати</w:t>
      </w:r>
      <w:r w:rsidRPr="00F52931">
        <w:t xml:space="preserve"> складні спеціалізовані задачі та практичні проблеми у галузі професійної правничої діяльності або у процесі навчання, що передбачає застосування правових доктрин, принципів і правових інститутів і характеризується комплексністю та невизначеністю умов</w:t>
      </w:r>
      <w:r w:rsidR="006362E2">
        <w:t>.</w:t>
      </w:r>
    </w:p>
    <w:p w:rsidR="00F52931" w:rsidRPr="00F52931" w:rsidRDefault="00F52931" w:rsidP="00F52931">
      <w:pPr>
        <w:pStyle w:val="a6"/>
        <w:tabs>
          <w:tab w:val="clear" w:pos="568"/>
        </w:tabs>
        <w:ind w:firstLine="567"/>
        <w:jc w:val="both"/>
      </w:pPr>
    </w:p>
    <w:p w:rsidR="00550A1C" w:rsidRPr="005B41F6" w:rsidRDefault="00550A1C" w:rsidP="005B41F6">
      <w:pPr>
        <w:pStyle w:val="a6"/>
        <w:tabs>
          <w:tab w:val="clear" w:pos="568"/>
          <w:tab w:val="left" w:pos="8963"/>
        </w:tabs>
        <w:ind w:firstLine="567"/>
        <w:jc w:val="both"/>
        <w:rPr>
          <w:b/>
        </w:rPr>
      </w:pPr>
      <w:r w:rsidRPr="00C27AB0">
        <w:rPr>
          <w:b/>
        </w:rPr>
        <w:t>Загальні компетентності:</w:t>
      </w:r>
    </w:p>
    <w:p w:rsidR="00C27AB0" w:rsidRDefault="00C27AB0" w:rsidP="00C27AB0">
      <w:pPr>
        <w:pStyle w:val="a6"/>
        <w:tabs>
          <w:tab w:val="left" w:pos="8963"/>
        </w:tabs>
        <w:ind w:firstLine="567"/>
        <w:jc w:val="both"/>
      </w:pPr>
      <w:r>
        <w:t>ЗК1. Здатність застосовувати знання у практичних ситуаціях.</w:t>
      </w:r>
    </w:p>
    <w:p w:rsidR="00C27AB0" w:rsidRDefault="00C27AB0" w:rsidP="00C27AB0">
      <w:pPr>
        <w:pStyle w:val="a6"/>
        <w:tabs>
          <w:tab w:val="left" w:pos="8963"/>
        </w:tabs>
        <w:ind w:firstLine="567"/>
        <w:jc w:val="both"/>
      </w:pPr>
      <w:r>
        <w:t>ЗК2. Знання та розуміння предметної області та розуміння</w:t>
      </w:r>
    </w:p>
    <w:p w:rsidR="00A210FE" w:rsidRDefault="00C27AB0" w:rsidP="00A210FE">
      <w:pPr>
        <w:pStyle w:val="a6"/>
        <w:tabs>
          <w:tab w:val="clear" w:pos="568"/>
          <w:tab w:val="left" w:pos="8963"/>
        </w:tabs>
        <w:ind w:firstLine="567"/>
        <w:jc w:val="both"/>
      </w:pPr>
      <w:r>
        <w:t>професійної діяльності.</w:t>
      </w:r>
    </w:p>
    <w:p w:rsidR="00A210FE" w:rsidRDefault="00A210FE" w:rsidP="00A210FE">
      <w:pPr>
        <w:pStyle w:val="a6"/>
        <w:tabs>
          <w:tab w:val="clear" w:pos="568"/>
          <w:tab w:val="left" w:pos="8963"/>
        </w:tabs>
        <w:ind w:firstLine="567"/>
        <w:jc w:val="both"/>
      </w:pPr>
      <w:r w:rsidRPr="000E233B">
        <w:t>ЗК5. Здатність вчитися і оволодівати сучасними знаннями.</w:t>
      </w:r>
    </w:p>
    <w:p w:rsidR="00A210FE" w:rsidRDefault="00A210FE" w:rsidP="00A210FE">
      <w:pPr>
        <w:pStyle w:val="a6"/>
        <w:tabs>
          <w:tab w:val="clear" w:pos="568"/>
          <w:tab w:val="left" w:pos="8963"/>
        </w:tabs>
        <w:ind w:firstLine="567"/>
        <w:jc w:val="both"/>
      </w:pPr>
      <w:r w:rsidRPr="000E233B">
        <w:t>ЗК8. Здатність приймати обґрунтовані рішення.</w:t>
      </w:r>
    </w:p>
    <w:p w:rsidR="00A210FE" w:rsidRDefault="00A210FE" w:rsidP="00A210FE">
      <w:pPr>
        <w:pStyle w:val="a6"/>
        <w:tabs>
          <w:tab w:val="left" w:pos="8963"/>
        </w:tabs>
        <w:ind w:firstLine="567"/>
        <w:jc w:val="both"/>
      </w:pPr>
      <w:r>
        <w:t>ЗК10. Здатність реалізувати свої права і обов’язки як члена суспільства, усвідомлювати цінності громадянського (вільного демократичного) суспільства та необхідність його сталого розвитку, верховенства права, прав і свобод людини і громадянина в Україні.</w:t>
      </w:r>
    </w:p>
    <w:p w:rsidR="00A210FE" w:rsidRPr="000E233B" w:rsidRDefault="00A210FE" w:rsidP="00A210FE">
      <w:pPr>
        <w:pStyle w:val="a6"/>
        <w:tabs>
          <w:tab w:val="left" w:pos="8963"/>
        </w:tabs>
        <w:ind w:firstLine="567"/>
        <w:jc w:val="both"/>
      </w:pPr>
      <w:r>
        <w:t>ЗК11. Здатність зберігати та примножувати моральні, культурні, наукові цінності і досягнення суспільства на основі розуміння історії та закономірностей розвитку</w:t>
      </w:r>
      <w:r w:rsidRPr="00A210FE">
        <w:t xml:space="preserve"> предметної області, її місця у загальній системі знань про природу і суспільство та у розвитку суспільства, техніки і технологій, використовувати різні види та форми рухової активності для активного відпочинку та ведення здорового способу життя.</w:t>
      </w:r>
    </w:p>
    <w:p w:rsidR="00A210FE" w:rsidRPr="000E233B" w:rsidRDefault="00A210FE" w:rsidP="00A210FE">
      <w:pPr>
        <w:pStyle w:val="a6"/>
        <w:tabs>
          <w:tab w:val="clear" w:pos="568"/>
          <w:tab w:val="left" w:pos="8963"/>
        </w:tabs>
        <w:ind w:firstLine="567"/>
        <w:jc w:val="both"/>
      </w:pPr>
    </w:p>
    <w:p w:rsidR="00550A1C" w:rsidRPr="005C5DA6" w:rsidRDefault="00550A1C" w:rsidP="005B41F6">
      <w:pPr>
        <w:pStyle w:val="a6"/>
        <w:tabs>
          <w:tab w:val="clear" w:pos="568"/>
          <w:tab w:val="left" w:pos="8963"/>
        </w:tabs>
        <w:ind w:firstLine="567"/>
        <w:jc w:val="both"/>
        <w:rPr>
          <w:b/>
        </w:rPr>
      </w:pPr>
      <w:r w:rsidRPr="005C5DA6">
        <w:rPr>
          <w:b/>
        </w:rPr>
        <w:t>Фахові (спеціальні) компетентності:</w:t>
      </w:r>
    </w:p>
    <w:p w:rsidR="0075283C" w:rsidRDefault="0075283C" w:rsidP="0075283C">
      <w:pPr>
        <w:pStyle w:val="a6"/>
        <w:tabs>
          <w:tab w:val="left" w:pos="8963"/>
        </w:tabs>
        <w:ind w:firstLine="567"/>
        <w:jc w:val="both"/>
      </w:pPr>
      <w:r>
        <w:t>СК2. Здатність організовувати нагляд (контроль) за додержанням вимог законодавства у сфері правоохоронної діяльності.</w:t>
      </w:r>
    </w:p>
    <w:p w:rsidR="0075283C" w:rsidRDefault="0075283C" w:rsidP="0075283C">
      <w:pPr>
        <w:pStyle w:val="a6"/>
        <w:tabs>
          <w:tab w:val="left" w:pos="8963"/>
        </w:tabs>
        <w:ind w:firstLine="567"/>
        <w:jc w:val="both"/>
      </w:pPr>
      <w:r>
        <w:t>СК3. Здатність професійно оперувати категоріально понятійним апаратом права і правоохоронної діяльності.</w:t>
      </w:r>
    </w:p>
    <w:p w:rsidR="0075283C" w:rsidRDefault="0075283C" w:rsidP="0075283C">
      <w:pPr>
        <w:pStyle w:val="a6"/>
        <w:tabs>
          <w:tab w:val="left" w:pos="8963"/>
        </w:tabs>
        <w:ind w:firstLine="567"/>
        <w:jc w:val="both"/>
      </w:pPr>
      <w:r>
        <w:lastRenderedPageBreak/>
        <w:t>СК4. Здатність до критичного та системного аналізу правових явищ і застосування набутих знань та навичок у професійній діяльності.</w:t>
      </w:r>
    </w:p>
    <w:p w:rsidR="0075283C" w:rsidRDefault="0075283C" w:rsidP="0075283C">
      <w:pPr>
        <w:pStyle w:val="a6"/>
        <w:tabs>
          <w:tab w:val="left" w:pos="8963"/>
        </w:tabs>
        <w:ind w:firstLine="567"/>
        <w:jc w:val="both"/>
      </w:pPr>
      <w:r>
        <w:t>СК5. Здатність самостійно збирати та критично опрацьовувати, аналізувати та узагальнювати правову інформацію з різних джерел.</w:t>
      </w:r>
    </w:p>
    <w:p w:rsidR="00436639" w:rsidRDefault="0075283C" w:rsidP="0075283C">
      <w:pPr>
        <w:pStyle w:val="a6"/>
        <w:tabs>
          <w:tab w:val="left" w:pos="8963"/>
        </w:tabs>
        <w:ind w:firstLine="567"/>
        <w:jc w:val="both"/>
      </w:pPr>
      <w:r>
        <w:t>СК6. Здатність аналізувати та систематизувати одержані результати, формулювати аргументовані висновки та рекомендації.</w:t>
      </w:r>
    </w:p>
    <w:p w:rsidR="0075283C" w:rsidRPr="00436639" w:rsidRDefault="0075283C" w:rsidP="0075283C">
      <w:pPr>
        <w:pStyle w:val="a6"/>
        <w:tabs>
          <w:tab w:val="left" w:pos="8963"/>
        </w:tabs>
        <w:ind w:firstLine="567"/>
        <w:jc w:val="both"/>
      </w:pPr>
      <w:r w:rsidRPr="0075283C">
        <w:t>СК10. Здатність визначати належні та придатні для юридичного аналізу факти.</w:t>
      </w:r>
    </w:p>
    <w:p w:rsidR="00436639" w:rsidRDefault="00436639" w:rsidP="005B41F6">
      <w:pPr>
        <w:pStyle w:val="a6"/>
        <w:tabs>
          <w:tab w:val="clear" w:pos="568"/>
          <w:tab w:val="left" w:pos="8963"/>
        </w:tabs>
        <w:ind w:firstLine="567"/>
        <w:jc w:val="both"/>
      </w:pPr>
    </w:p>
    <w:p w:rsidR="00550A1C" w:rsidRPr="005C5DA6" w:rsidRDefault="00550A1C" w:rsidP="005B41F6">
      <w:pPr>
        <w:pStyle w:val="a6"/>
        <w:tabs>
          <w:tab w:val="clear" w:pos="568"/>
          <w:tab w:val="left" w:pos="8963"/>
        </w:tabs>
        <w:ind w:firstLine="567"/>
        <w:jc w:val="both"/>
        <w:rPr>
          <w:b/>
        </w:rPr>
      </w:pPr>
      <w:r w:rsidRPr="005C5DA6">
        <w:rPr>
          <w:b/>
        </w:rPr>
        <w:t>Програмні результати навчання:</w:t>
      </w:r>
    </w:p>
    <w:p w:rsidR="0022582A" w:rsidRDefault="00B7738C" w:rsidP="0022582A">
      <w:pPr>
        <w:pStyle w:val="a6"/>
        <w:tabs>
          <w:tab w:val="clear" w:pos="568"/>
          <w:tab w:val="left" w:pos="8963"/>
        </w:tabs>
        <w:ind w:firstLine="567"/>
        <w:jc w:val="both"/>
      </w:pPr>
      <w:r w:rsidRPr="00B7738C">
        <w:t>ПРН3. Збирати необхідну інформацію з різних дже</w:t>
      </w:r>
      <w:r>
        <w:t>рел, аналізувати і оцінювати її</w:t>
      </w:r>
      <w:r w:rsidR="0022582A" w:rsidRPr="0022582A">
        <w:t>.</w:t>
      </w:r>
    </w:p>
    <w:p w:rsidR="00B7738C" w:rsidRDefault="00B7738C" w:rsidP="00B7738C">
      <w:pPr>
        <w:pStyle w:val="a6"/>
        <w:tabs>
          <w:tab w:val="left" w:pos="8963"/>
        </w:tabs>
        <w:ind w:firstLine="567"/>
        <w:jc w:val="both"/>
      </w:pPr>
      <w:r>
        <w:t>ПРН10. Виокремлювати юридично значущі факти і формувати обґрунтовані правові висновки.</w:t>
      </w:r>
    </w:p>
    <w:p w:rsidR="00B7738C" w:rsidRDefault="00B7738C" w:rsidP="00B7738C">
      <w:pPr>
        <w:pStyle w:val="a6"/>
        <w:tabs>
          <w:tab w:val="clear" w:pos="568"/>
          <w:tab w:val="left" w:pos="8963"/>
        </w:tabs>
        <w:ind w:firstLine="567"/>
        <w:jc w:val="both"/>
      </w:pPr>
      <w:r>
        <w:t>ПРН11. Знати і розуміти сучасні правові доктрини, цінності та принципи функціонування національної правової системи.</w:t>
      </w:r>
    </w:p>
    <w:p w:rsidR="00B7738C" w:rsidRDefault="00B7738C" w:rsidP="00B7738C">
      <w:pPr>
        <w:pStyle w:val="a6"/>
        <w:tabs>
          <w:tab w:val="clear" w:pos="568"/>
          <w:tab w:val="left" w:pos="8963"/>
        </w:tabs>
        <w:ind w:firstLine="567"/>
        <w:jc w:val="both"/>
      </w:pPr>
      <w:r>
        <w:t>П</w:t>
      </w:r>
      <w:r w:rsidRPr="000E233B">
        <w:t>РН13. Знати і розуміти відповідні вимоги законодавства, грамотно оформлювати процесуальні документи, що використовуються під час провадження у справах про адміністративні правопорушення, здійснювати превентивні та примусові поліцейські заходи, а також кваліфікацію адміністративних та кримінальних правопорушень.</w:t>
      </w:r>
    </w:p>
    <w:p w:rsidR="00B7738C" w:rsidRPr="0022582A" w:rsidRDefault="00B7738C" w:rsidP="00B7738C">
      <w:pPr>
        <w:pStyle w:val="a6"/>
        <w:tabs>
          <w:tab w:val="clear" w:pos="568"/>
          <w:tab w:val="left" w:pos="8963"/>
        </w:tabs>
        <w:ind w:firstLine="567"/>
        <w:jc w:val="both"/>
      </w:pPr>
      <w:r>
        <w:t>П</w:t>
      </w:r>
      <w:r w:rsidRPr="000E233B">
        <w:t>РН20. Підтримувати, встановлені на законодавчому рівні, умови дотримання</w:t>
      </w:r>
      <w:r>
        <w:t xml:space="preserve"> </w:t>
      </w:r>
      <w:r w:rsidRPr="000E233B">
        <w:t>дозвільної системи.</w:t>
      </w:r>
    </w:p>
    <w:p w:rsidR="0022582A" w:rsidRDefault="0022582A" w:rsidP="005C5DA6">
      <w:pPr>
        <w:pStyle w:val="a6"/>
        <w:tabs>
          <w:tab w:val="clear" w:pos="568"/>
          <w:tab w:val="left" w:pos="8963"/>
        </w:tabs>
        <w:ind w:firstLine="567"/>
        <w:jc w:val="both"/>
        <w:rPr>
          <w:b/>
        </w:rPr>
      </w:pPr>
    </w:p>
    <w:p w:rsidR="005C5DA6" w:rsidRPr="005C5DA6" w:rsidRDefault="00550A1C" w:rsidP="005C5DA6">
      <w:pPr>
        <w:pStyle w:val="a6"/>
        <w:tabs>
          <w:tab w:val="clear" w:pos="568"/>
          <w:tab w:val="left" w:pos="8963"/>
        </w:tabs>
        <w:ind w:firstLine="567"/>
        <w:jc w:val="both"/>
      </w:pPr>
      <w:r w:rsidRPr="005C5DA6">
        <w:rPr>
          <w:b/>
        </w:rPr>
        <w:t xml:space="preserve">Пререквізити </w:t>
      </w:r>
      <w:r w:rsidR="005C5DA6" w:rsidRPr="005C5DA6">
        <w:t>«Теорія держави т</w:t>
      </w:r>
      <w:r w:rsidR="00DA1C3E">
        <w:t>а права»</w:t>
      </w:r>
      <w:r w:rsidR="005A5040">
        <w:t>;</w:t>
      </w:r>
      <w:r w:rsidR="00DA1C3E">
        <w:t xml:space="preserve"> «Конституційне право».</w:t>
      </w:r>
    </w:p>
    <w:p w:rsidR="002C42BA" w:rsidRDefault="002C42BA" w:rsidP="005B41F6">
      <w:pPr>
        <w:pStyle w:val="a6"/>
        <w:tabs>
          <w:tab w:val="clear" w:pos="568"/>
          <w:tab w:val="left" w:pos="8963"/>
        </w:tabs>
        <w:ind w:firstLine="567"/>
        <w:jc w:val="both"/>
        <w:rPr>
          <w:b/>
        </w:rPr>
      </w:pPr>
    </w:p>
    <w:p w:rsidR="00550A1C" w:rsidRPr="005A5040" w:rsidRDefault="00550A1C" w:rsidP="005B41F6">
      <w:pPr>
        <w:pStyle w:val="a6"/>
        <w:tabs>
          <w:tab w:val="clear" w:pos="568"/>
          <w:tab w:val="left" w:pos="8963"/>
        </w:tabs>
        <w:ind w:firstLine="567"/>
        <w:jc w:val="both"/>
      </w:pPr>
      <w:r w:rsidRPr="005C5DA6">
        <w:rPr>
          <w:b/>
        </w:rPr>
        <w:t xml:space="preserve">Постреквізити </w:t>
      </w:r>
      <w:r w:rsidR="005A5040">
        <w:rPr>
          <w:b/>
        </w:rPr>
        <w:t>«</w:t>
      </w:r>
      <w:r w:rsidR="005957A9" w:rsidRPr="005957A9">
        <w:t>Адміністративний процес</w:t>
      </w:r>
      <w:r w:rsidR="005A5040">
        <w:t>»; «</w:t>
      </w:r>
      <w:r w:rsidR="005957A9" w:rsidRPr="005957A9">
        <w:t>Адміністративно-юрисдикційна діяльність поліції</w:t>
      </w:r>
      <w:r w:rsidR="005957A9">
        <w:t>»; «</w:t>
      </w:r>
      <w:r w:rsidR="005957A9" w:rsidRPr="005957A9">
        <w:t>Запобігання та протидія домашньому насильству</w:t>
      </w:r>
      <w:r w:rsidR="005957A9">
        <w:t>».</w:t>
      </w:r>
    </w:p>
    <w:p w:rsidR="00550A1C" w:rsidRDefault="00550A1C" w:rsidP="005B41F6">
      <w:pPr>
        <w:pStyle w:val="a6"/>
        <w:rPr>
          <w:b/>
          <w:sz w:val="27"/>
        </w:rPr>
      </w:pPr>
    </w:p>
    <w:p w:rsidR="00550A1C" w:rsidRPr="007010C5" w:rsidRDefault="00550A1C" w:rsidP="007010C5">
      <w:pPr>
        <w:ind w:firstLine="567"/>
        <w:rPr>
          <w:i/>
          <w:sz w:val="28"/>
          <w:lang w:val="uk-UA"/>
        </w:rPr>
      </w:pPr>
      <w:r w:rsidRPr="007010C5">
        <w:rPr>
          <w:b/>
          <w:sz w:val="28"/>
          <w:lang w:val="uk-UA"/>
        </w:rPr>
        <w:t>Обсяг</w:t>
      </w:r>
      <w:r w:rsidRPr="007010C5">
        <w:rPr>
          <w:b/>
          <w:spacing w:val="-6"/>
          <w:sz w:val="28"/>
          <w:lang w:val="uk-UA"/>
        </w:rPr>
        <w:t xml:space="preserve"> </w:t>
      </w:r>
      <w:r w:rsidRPr="007010C5">
        <w:rPr>
          <w:b/>
          <w:sz w:val="28"/>
          <w:lang w:val="uk-UA"/>
        </w:rPr>
        <w:t>навчальної</w:t>
      </w:r>
      <w:r w:rsidRPr="007010C5">
        <w:rPr>
          <w:b/>
          <w:spacing w:val="-5"/>
          <w:sz w:val="28"/>
          <w:lang w:val="uk-UA"/>
        </w:rPr>
        <w:t xml:space="preserve"> </w:t>
      </w:r>
      <w:r w:rsidRPr="007010C5">
        <w:rPr>
          <w:b/>
          <w:sz w:val="28"/>
          <w:lang w:val="uk-UA"/>
        </w:rPr>
        <w:t>дисципліни:</w:t>
      </w:r>
      <w:r w:rsidRPr="007010C5">
        <w:rPr>
          <w:b/>
          <w:spacing w:val="-2"/>
          <w:sz w:val="28"/>
          <w:lang w:val="uk-UA"/>
        </w:rPr>
        <w:t xml:space="preserve"> </w:t>
      </w:r>
      <w:r w:rsidRPr="007010C5">
        <w:rPr>
          <w:sz w:val="28"/>
          <w:lang w:val="uk-UA"/>
        </w:rPr>
        <w:t>Додатки</w:t>
      </w:r>
      <w:r w:rsidRPr="007010C5">
        <w:rPr>
          <w:spacing w:val="-3"/>
          <w:sz w:val="28"/>
          <w:lang w:val="uk-UA"/>
        </w:rPr>
        <w:t xml:space="preserve"> </w:t>
      </w:r>
      <w:r w:rsidRPr="007010C5">
        <w:rPr>
          <w:sz w:val="28"/>
          <w:lang w:val="uk-UA"/>
        </w:rPr>
        <w:t>1.1,</w:t>
      </w:r>
      <w:r w:rsidRPr="007010C5">
        <w:rPr>
          <w:spacing w:val="-4"/>
          <w:sz w:val="28"/>
          <w:lang w:val="uk-UA"/>
        </w:rPr>
        <w:t xml:space="preserve"> </w:t>
      </w:r>
      <w:r w:rsidRPr="007010C5">
        <w:rPr>
          <w:sz w:val="28"/>
          <w:lang w:val="uk-UA"/>
        </w:rPr>
        <w:t>1.2.</w:t>
      </w:r>
      <w:r w:rsidRPr="007010C5">
        <w:rPr>
          <w:spacing w:val="-4"/>
          <w:sz w:val="28"/>
          <w:lang w:val="uk-UA"/>
        </w:rPr>
        <w:t xml:space="preserve"> </w:t>
      </w:r>
      <w:r w:rsidRPr="007010C5">
        <w:rPr>
          <w:i/>
          <w:sz w:val="28"/>
          <w:lang w:val="uk-UA"/>
        </w:rPr>
        <w:t>(оновлюється</w:t>
      </w:r>
      <w:r w:rsidRPr="007010C5">
        <w:rPr>
          <w:i/>
          <w:spacing w:val="-5"/>
          <w:sz w:val="28"/>
          <w:lang w:val="uk-UA"/>
        </w:rPr>
        <w:t xml:space="preserve"> </w:t>
      </w:r>
      <w:r w:rsidRPr="007010C5">
        <w:rPr>
          <w:i/>
          <w:sz w:val="28"/>
          <w:lang w:val="uk-UA"/>
        </w:rPr>
        <w:t>щорічно).</w:t>
      </w:r>
    </w:p>
    <w:p w:rsidR="00550A1C" w:rsidRPr="007010C5" w:rsidRDefault="00550A1C" w:rsidP="004E5677">
      <w:pPr>
        <w:ind w:firstLine="567"/>
        <w:jc w:val="both"/>
        <w:rPr>
          <w:sz w:val="28"/>
          <w:szCs w:val="28"/>
          <w:lang w:val="uk-UA"/>
        </w:rPr>
      </w:pPr>
    </w:p>
    <w:p w:rsidR="00A231B3" w:rsidRPr="000A7D35" w:rsidRDefault="00550A1C" w:rsidP="00A231B3">
      <w:pPr>
        <w:widowControl w:val="0"/>
        <w:shd w:val="clear" w:color="auto" w:fill="FFFFFF"/>
        <w:ind w:firstLine="709"/>
        <w:jc w:val="center"/>
        <w:rPr>
          <w:b/>
          <w:bCs/>
          <w:color w:val="000000"/>
          <w:sz w:val="28"/>
          <w:szCs w:val="28"/>
        </w:rPr>
      </w:pPr>
      <w:r>
        <w:rPr>
          <w:b/>
          <w:bCs/>
          <w:sz w:val="28"/>
          <w:szCs w:val="28"/>
          <w:lang w:val="uk-UA"/>
        </w:rPr>
        <w:br w:type="page"/>
      </w:r>
      <w:r w:rsidR="00A231B3" w:rsidRPr="000A7D35">
        <w:rPr>
          <w:b/>
          <w:caps/>
          <w:sz w:val="28"/>
        </w:rPr>
        <w:lastRenderedPageBreak/>
        <w:t xml:space="preserve">3. </w:t>
      </w:r>
      <w:r w:rsidR="00A231B3" w:rsidRPr="000A7D35">
        <w:rPr>
          <w:b/>
          <w:bCs/>
          <w:color w:val="000000"/>
          <w:sz w:val="28"/>
          <w:szCs w:val="28"/>
        </w:rPr>
        <w:t>ПРОГРАМА НАВЧАЛЬНОЇ ДИСЦИПЛІНИ</w:t>
      </w:r>
    </w:p>
    <w:p w:rsidR="00996F17" w:rsidRPr="00CA3C0B" w:rsidRDefault="00996F17" w:rsidP="00A231B3">
      <w:pPr>
        <w:rPr>
          <w:b/>
          <w:i/>
          <w:caps/>
          <w:sz w:val="28"/>
          <w:szCs w:val="28"/>
          <w:lang w:val="uk-UA"/>
        </w:rPr>
      </w:pPr>
    </w:p>
    <w:p w:rsidR="008C6D26" w:rsidRPr="008C6D26" w:rsidRDefault="008C6D26" w:rsidP="008C6D26">
      <w:pPr>
        <w:pStyle w:val="21"/>
        <w:tabs>
          <w:tab w:val="num" w:pos="0"/>
        </w:tabs>
        <w:spacing w:after="0" w:line="240" w:lineRule="auto"/>
        <w:ind w:firstLine="567"/>
        <w:jc w:val="both"/>
        <w:rPr>
          <w:b/>
          <w:sz w:val="28"/>
          <w:szCs w:val="28"/>
          <w:lang w:val="uk-UA"/>
        </w:rPr>
      </w:pPr>
      <w:r w:rsidRPr="008C6D26">
        <w:rPr>
          <w:b/>
          <w:sz w:val="28"/>
          <w:szCs w:val="28"/>
          <w:lang w:val="uk-UA"/>
        </w:rPr>
        <w:t>ТЕМА 1. Поняття адміністративного права та його місце в системі права України</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Поняття адміністративного права. Адміністративне право і процес як частина публічного права. Місце адміністративного права в системі права України. Розмежування адміністративного та інших галузей права (конституційного, цивільного, кримінального, митного, фінансового, банківського, земельного та ін.). Соціальне признання адміністративного права. Співвідношення адміністративного права та публічного адміністрування.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Історія формування та розвитку адміністративного права. Тенденції розвитку сучасного адміністративного права України. Нові підходи до усвідомлення сутності та структури сучасного адміністративного права.</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Предмет адміністративного права. Відносини, що регулюються адміністративним правом. Особливості і мета впливу адміністративно-правових норм на суспільні відносини.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Метод адміністративно-правового регулювання суспільних відносин (зміст, значення, практичне застосування). Припис, заборона, дозвіл. Встановлення конкретного порядку дій (функціонування, здійснення діяльності). Заборона на вчинення певних дій. Можливість вибору законних дій (діяльності).</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Система адміністративного права: загальне та спеціальне, внутрішнє та зовнішнє, матеріальне та процесуальне право.</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Адміністративно-правові інститути: поняття та система. Адміністративно-правові інститути та норми, що регулюють управлінські відносини загального характеру. Адміністративно-правові інститути та норми, що регулюють відносини в різних галузях та сферах управління (міжгалузеві та галузеві, адміністративно-політична, соціально-культурна, управління економікою). Адміністративно-правові інститути та норми, що регулюють відносини у сфері адміністративно-юрисдикційної діяльності.</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Принципи адміністративного права: поняття та система. Демократизм, законність, гуманізм, рівність перед законом, взаємна відповідальність держави і громадянина. Нові принципи адміністративного права.</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Регулятивна та правоохоронна функції адміністративного права.</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Адміністративно-правова наука. Етапи розвитку адміністративно-правової науки. Основні школи сучасної української науки адміністративного права.</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Адміністративне право зарубіжних країн: поняття, структура, наука.</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Адміністративне право і процес як навчальна дисципліна. Проблеми навчальної літератури з адміністративного права. </w:t>
      </w:r>
    </w:p>
    <w:p w:rsidR="008C6D26" w:rsidRPr="008C6D26" w:rsidRDefault="008C6D26" w:rsidP="008C6D26">
      <w:pPr>
        <w:pStyle w:val="21"/>
        <w:tabs>
          <w:tab w:val="num" w:pos="0"/>
        </w:tabs>
        <w:spacing w:after="0" w:line="240" w:lineRule="auto"/>
        <w:ind w:firstLine="567"/>
        <w:jc w:val="both"/>
        <w:rPr>
          <w:sz w:val="28"/>
          <w:szCs w:val="28"/>
          <w:lang w:val="uk-UA"/>
        </w:rPr>
      </w:pPr>
    </w:p>
    <w:p w:rsidR="008C6D26" w:rsidRPr="008C6D26" w:rsidRDefault="008C6D26" w:rsidP="008C6D26">
      <w:pPr>
        <w:pStyle w:val="21"/>
        <w:tabs>
          <w:tab w:val="num" w:pos="0"/>
        </w:tabs>
        <w:spacing w:after="0" w:line="240" w:lineRule="auto"/>
        <w:ind w:firstLine="567"/>
        <w:jc w:val="both"/>
        <w:rPr>
          <w:b/>
          <w:sz w:val="28"/>
          <w:szCs w:val="28"/>
          <w:lang w:val="uk-UA"/>
        </w:rPr>
      </w:pPr>
      <w:r w:rsidRPr="008C6D26">
        <w:rPr>
          <w:b/>
          <w:sz w:val="28"/>
          <w:szCs w:val="28"/>
          <w:lang w:val="uk-UA"/>
        </w:rPr>
        <w:t>ТЕМА 2. Механізм адміністративно-правового регулювання суспільних відносин</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Механізм адміністративно-правового регулювання суспільних відносин: поняття, зміст, значення та елементи (адміністративно-правові норми, акти </w:t>
      </w:r>
      <w:r w:rsidRPr="008C6D26">
        <w:rPr>
          <w:sz w:val="28"/>
          <w:szCs w:val="28"/>
          <w:lang w:val="uk-UA"/>
        </w:rPr>
        <w:lastRenderedPageBreak/>
        <w:t xml:space="preserve">тлумачення адміністративних норм та правозастосовні акти, адміністративно-правові відносини).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Поняття адміністративно-правової норми. Відмінності адміністративно-правових норм від норм інших галузей права. Структура адміністративно-правової норми. Гіпотеза та її види. Диспозиція та її особливості. Санкція. Державні гарантії дії адміністративно-правових норм.</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Класифікація адміністративно-правових норм: за змістом, за адресатами, за суб’єктами, за характером припису, за функціональним призначенням, за галузевою належністю, за межами дії, за ступенем визначеності, за повнотою викладених приписів, за юридичною силою.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Акти тлумачення адміністративно-правових норм.</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Реалізація норм адміністративного права. Види реалізації (виконання, використання, додержання, застосування). Особливості реалізації норм адміністративного права. Вимоги до застосування норм адміністративного права – законність, обґрунтованість, доцільність. Юридична сила адміністративно-правових норм. Дія в часі, в просторі, за колом осіб.</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Джерела адміністративного права. Види джерел. Систематизація адміністративного права.</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Поняття адміністративно-правових відносин. Публічне адміністрування – сфера виникнення адміністративних правовідносин. Особливості (характерні риси) адміністративно-правових відносин. Механізм утворення адміністративно-правових відносин.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Структура адміністративно-правових відносин. Елементи адміністративно-правових відносин: юридична основа, юридичні факти, суб’єкти об’єкт, зміст.</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Види адміністративних правовідносин: матеріальні та процесуальні, вертикальні та горизонтальні, внутрішні (внутрішньо організаційні) та зовнішні, позитивно-регулюючого характеру та правоохоронні (деліктні). Адміністративно-правові відносини породжені правомірними та неправомірними фактами. Владовідносини та відносини договірного типу. Відносини, що захищаються в адміністративному та судовому порядку.</w:t>
      </w:r>
    </w:p>
    <w:p w:rsidR="008C6D26" w:rsidRPr="008C6D26" w:rsidRDefault="008C6D26" w:rsidP="008C6D26">
      <w:pPr>
        <w:pStyle w:val="21"/>
        <w:tabs>
          <w:tab w:val="num" w:pos="0"/>
        </w:tabs>
        <w:spacing w:after="0" w:line="240" w:lineRule="auto"/>
        <w:ind w:firstLine="567"/>
        <w:jc w:val="both"/>
        <w:rPr>
          <w:sz w:val="28"/>
          <w:szCs w:val="28"/>
          <w:lang w:val="uk-UA"/>
        </w:rPr>
      </w:pPr>
    </w:p>
    <w:p w:rsidR="008C6D26" w:rsidRPr="008C6D26" w:rsidRDefault="008C6D26" w:rsidP="008C6D26">
      <w:pPr>
        <w:pStyle w:val="21"/>
        <w:tabs>
          <w:tab w:val="num" w:pos="0"/>
        </w:tabs>
        <w:spacing w:after="0" w:line="240" w:lineRule="auto"/>
        <w:ind w:firstLine="567"/>
        <w:jc w:val="both"/>
        <w:rPr>
          <w:b/>
          <w:sz w:val="28"/>
          <w:szCs w:val="28"/>
          <w:lang w:val="uk-UA"/>
        </w:rPr>
      </w:pPr>
      <w:r w:rsidRPr="008C6D26">
        <w:rPr>
          <w:b/>
          <w:sz w:val="28"/>
          <w:szCs w:val="28"/>
          <w:lang w:val="uk-UA"/>
        </w:rPr>
        <w:t>ТЕМА 3. Суб’єкти адміністративного права: поняття, ознаки, види</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Поняття суб’єктів публічного управління, суб’єктів адміністративного права та суб’єктів адміністративно-правових відносин. Специфічні ознаки суб’єктів публічного адміністрування. Суб’єкт адміністративних правовідносин як фактичний учасник правових зв’язків у сфері публічного адміністрування.</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Поняття та складові правосуб’єктності. Адміністративна правоздатність. Адміністративна дієздатність. Адміністративна деліктоздатність. Суб’єктивні права у сфері публічного адміністрування. Об’єктивні адміністративно-правові обов’язки. Адміністративна відповідальність.</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Компетенція: поняття, значення та структура. Загальна, галузева, міжгалузева та внутрішньогалузева компетенція.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lastRenderedPageBreak/>
        <w:t>Види суб’єктів адміністративного права. Фізичні та юридичні особи. Індивідуальні та колективні суб’єкти. Система суб’єктів адміністративного права.</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Поняття адміністративно-правового статусу громадян. Джерела адміністративного права, що встановлюють правовий статус громадян. Адміністративна правоздатність, дієздатність та деліктоздатність громадян. Підстави виникнення взаємовідносин громадян з іншими суб’єктами права.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Основні права та обов’язки громадян у сфері державного управління: особисті права і свободи, соціально-економічні, культурні, політичні права і свободи. Загальні та спеціальні права та обов’язки громадян.</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Адміністративно-правові обов’язки громадян. Види обов’язків. Характеристика юридичних фактів, у зв’язку з якими виникають адміністративно-правові обов’язки громадян.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Гарантії прав і свобод громадян у сфері публічного адміністрування. Соціально-політичні, економічні, організаційно-правові гарантії: судові та позасудові. Звернення громадян: поняття та види.</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Основи адміністративно-правового статусу іноземців, біженців, осіб, що потребують додаткового захисту, осіб без громадянства. Об’єм адміністративної правосуб’єктності іноземців, біженців, осіб без громадянства. Специфічні обов’язки. Адміністративне видворення за межі України.</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Конституційний статус Президента України. Співвідношення правового статусу Президента України з правовим статусом гілок влади. Повноваження Президента України у сфері виконавчої влади за Конституцією України. Повноваження Президента України щодо організаційного формування системи органів виконавчої влади. Повноваження Президента України щодо визначення змісту функціонування системи органів державної виконавчої влади.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Консультативні, дорадчі та інші допоміжні органи і служби, що створюються Президентом України для здійснення своїх повноважень. Адміністративно-правовий статус Ради національної безпеки і оборони України. Адміністративно-правовий статус Адміністрації Президента України.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Система, структура та види органів виконавчої влади. Принципи організації і діяльності системи органів виконавчої влади. Поняття органу виконавчої влади. Місце органів державної виконавчої влади в системі державних виконавчо-розпорядчих органів (органів публічного адміністрування).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Юридичні ознаки органів виконавчої влади. Особливості адміністративної правоздатності та дієздатності органів виконавчої влади. Компетенція органу виконавчої влади: поняття, структура.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Класифікація органів державної виконавчої влади за масштабом діяльності. Вищі, центральні, місцеві і спеціальні органи виконавчої влади. Характеристика їх адміністративно-правового статусу. Класифікація органів державної виконавчої влади за порядком утворення, за обсягом компетенції, за порядком вирішення підвідомчих питань, за місцем в управлінській системі.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lastRenderedPageBreak/>
        <w:t xml:space="preserve">Внутрішня організація суб’єктів виконавчої влади (орган, установа, організація, посада). Структура та штат органів державної виконавчої влади.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Органи виконавчої влади Автономної Республіки Крим.</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Органи місцевого самоврядування: нормативна основа, поняття, компетенція, функції. Система місцевого самоврядування. Територіальна громада. Органи самоорганізації населення. Сільські селищні, міські Ради: загальна характеристика, адміністративно-правовий статус, структура, завдання, компетенція. Сільський, селищний, міський голова. Виконавчі органи сільських, селищних, міських рад. Районні та обласні ради.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Гарантії місцевого самоврядування. Державний контроль за діяльністю органів та посадових осіб органів місцевого самоврядування.</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Поняття та види громадських об’єднань. Адміністративно правовий статус політичної партії. Адміністративно правовий статус громадської організації. Адміністративно правовий статус релігійних об’єднань. Адміністративно правовий статус професійних спілок. Адміністративно правовий статус інших різновидів громадських об’єднань.</w:t>
      </w:r>
    </w:p>
    <w:p w:rsidR="008C6D26" w:rsidRPr="008C6D26" w:rsidRDefault="008C6D26" w:rsidP="008C6D26">
      <w:pPr>
        <w:pStyle w:val="21"/>
        <w:tabs>
          <w:tab w:val="num" w:pos="0"/>
        </w:tabs>
        <w:spacing w:after="0" w:line="240" w:lineRule="auto"/>
        <w:ind w:firstLine="567"/>
        <w:jc w:val="both"/>
        <w:rPr>
          <w:sz w:val="28"/>
          <w:szCs w:val="28"/>
          <w:lang w:val="uk-UA"/>
        </w:rPr>
      </w:pPr>
    </w:p>
    <w:p w:rsidR="008C6D26" w:rsidRPr="008C6D26" w:rsidRDefault="008C6D26" w:rsidP="008C6D26">
      <w:pPr>
        <w:pStyle w:val="21"/>
        <w:tabs>
          <w:tab w:val="num" w:pos="0"/>
        </w:tabs>
        <w:spacing w:after="0" w:line="240" w:lineRule="auto"/>
        <w:ind w:firstLine="567"/>
        <w:jc w:val="both"/>
        <w:rPr>
          <w:b/>
          <w:sz w:val="28"/>
          <w:szCs w:val="28"/>
          <w:lang w:val="uk-UA"/>
        </w:rPr>
      </w:pPr>
      <w:r w:rsidRPr="008C6D26">
        <w:rPr>
          <w:b/>
          <w:sz w:val="28"/>
          <w:szCs w:val="28"/>
          <w:lang w:val="uk-UA"/>
        </w:rPr>
        <w:t>ТЕМА 4. Публічна служба в Україні</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Інститут публічної служби в системі адміністративного права. Комплексність правового інституту публічної служби. Норми галузей права, що входять у цей інститут. Правові джерела та конституційно-правові основи публічної служби в Україні.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Поняття, система та принципи публічної служби в Україні. Види публічної служби.</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Державна служба як основний різновид публічної служби в Україні. Основні напрями державної політики у сфері державної служби. Управління державною службою: завдання, функції. Система органів управління державною службою.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Державний службовець. Поняття посади і посадової особи. Посадові особи, керівники, спеціалісти, технічні виконавці. Класифікація посад державних службовців. Ранги державних службовців. Службова кар’єра.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Проходження державної служби. Вступ на державну службу. Обмеження, пов’язані з прийняттям на державну службу. Обмеження, пов’язані з проходженням державної служби. Права державних службовців у сфері державного управління. Адміністративно-правові обов’язки державних службовців. Атестація державних службовців: поняття, значення, мета, завдання та функції. Відповідальність державних службовців: дисциплінарна, адміністративна, матеріальна та кримінальна. Відсторонення державного службовця від виконання повноважень за посадою. Припинення державної служби: способи та підстави. Відставка державного службовця.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Служба в органах місцевого самоврядування. Посадові особи місцевого самоврядування. Правовий статус посадових осіб місцевого самоврядування. Проходження служби в органах місцевого самоврядування.</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lastRenderedPageBreak/>
        <w:t>Проходження служби в Національній поліції. Особливості адміністративно-правового статусу поліцейських.</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Публічна служба та проблема корупції. Поняття корупції та корупційних правопорушень. Суб’єкти корупційних діянь. Суб’єкти протидії корупції. Запобігання корупції. Відповідальність за корупційні та інші правопорушення, пов’язані з корупцією. Сучасні тенденції формування та розвитку інституту публічної служби в Україні. Тенденції розвитку законодавства у сфері публічної служби.</w:t>
      </w:r>
    </w:p>
    <w:p w:rsidR="008C6D26" w:rsidRPr="008C6D26" w:rsidRDefault="008C6D26" w:rsidP="008C6D26">
      <w:pPr>
        <w:pStyle w:val="21"/>
        <w:tabs>
          <w:tab w:val="num" w:pos="0"/>
        </w:tabs>
        <w:spacing w:after="0" w:line="240" w:lineRule="auto"/>
        <w:ind w:firstLine="567"/>
        <w:jc w:val="both"/>
        <w:rPr>
          <w:sz w:val="28"/>
          <w:szCs w:val="28"/>
          <w:lang w:val="uk-UA"/>
        </w:rPr>
      </w:pPr>
    </w:p>
    <w:p w:rsidR="008C6D26" w:rsidRPr="008C6D26" w:rsidRDefault="008C6D26" w:rsidP="008C6D26">
      <w:pPr>
        <w:pStyle w:val="21"/>
        <w:tabs>
          <w:tab w:val="num" w:pos="0"/>
        </w:tabs>
        <w:spacing w:after="0" w:line="240" w:lineRule="auto"/>
        <w:ind w:firstLine="567"/>
        <w:jc w:val="both"/>
        <w:rPr>
          <w:b/>
          <w:sz w:val="28"/>
          <w:szCs w:val="28"/>
          <w:lang w:val="uk-UA"/>
        </w:rPr>
      </w:pPr>
      <w:r w:rsidRPr="008C6D26">
        <w:rPr>
          <w:b/>
          <w:sz w:val="28"/>
          <w:szCs w:val="28"/>
          <w:lang w:val="uk-UA"/>
        </w:rPr>
        <w:t>ТЕМА 5. Адміністративно-правові засади діяльності публічної адміністрації</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Взаємозв’язок завдань і функцій публічного адміністрування з його формами. Поняття форм діяльності публічної адміністрації.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Основні форми діяльності публічної адміністрації. Правові та неправові (організаційні, фактичні) форми діяльності.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Адміністративні акти: поняття, властивості, види. Специфічні ознаки адміністративних актів публічного управління.</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Встановлення адміністративно-правових норм у сфері публічного управління (видання адміністративних актів нормативного характеру, адміністративна правотворчість).</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Застосування норм права (видання ненормативних адміністративних актів, видання індивідуальних адміністративних актів, видання актів застосування норм права, адміністративна розпорядливість). Порядок видання, набуття чинності та дія актів публічного управління. Вимоги до адміністративних актів.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Поняття адміністративного договору. Укладення адміністративних договорів. Юридична природа адміністративних договорів. Ознаки адміністративного договору, суб’єкти його укладення. Ви</w:t>
      </w:r>
      <w:r>
        <w:rPr>
          <w:sz w:val="28"/>
          <w:szCs w:val="28"/>
          <w:lang w:val="uk-UA"/>
        </w:rPr>
        <w:t xml:space="preserve">ди адміністративних договорів. </w:t>
      </w:r>
      <w:r w:rsidRPr="008C6D26">
        <w:rPr>
          <w:sz w:val="28"/>
          <w:szCs w:val="28"/>
          <w:lang w:val="uk-UA"/>
        </w:rPr>
        <w:t>Здійсненн</w:t>
      </w:r>
      <w:r>
        <w:rPr>
          <w:sz w:val="28"/>
          <w:szCs w:val="28"/>
          <w:lang w:val="uk-UA"/>
        </w:rPr>
        <w:t xml:space="preserve">я інших юридично значущих дій. </w:t>
      </w:r>
      <w:r w:rsidRPr="008C6D26">
        <w:rPr>
          <w:sz w:val="28"/>
          <w:szCs w:val="28"/>
          <w:lang w:val="uk-UA"/>
        </w:rPr>
        <w:t>Здійснення організаційних д</w:t>
      </w:r>
      <w:r>
        <w:rPr>
          <w:sz w:val="28"/>
          <w:szCs w:val="28"/>
          <w:lang w:val="uk-UA"/>
        </w:rPr>
        <w:t xml:space="preserve">ій: поняття, ознаки, різновиди. </w:t>
      </w:r>
      <w:r w:rsidRPr="008C6D26">
        <w:rPr>
          <w:sz w:val="28"/>
          <w:szCs w:val="28"/>
          <w:lang w:val="uk-UA"/>
        </w:rPr>
        <w:t>Виконання матеріально-технічних операцій: поняття, ознаки, різновиди.</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Взаємозв’язок мети, завдань, функцій, суб’єктів, об’єктів, форм та методів публічного управління. Поняття та характерні риси методів діяльності публічної адміністрації, їх юридично владне значення та зміст. Співвідношення методів діяльності публічної адміністрації й управлінського впливу. Функції методів діяльності публічної адміністрації. Загальні особливості методів діяльності публічної адміністрації. Відокремлення методів діяльності публічної адміністрації від методу правового регулювання. Реалізація управлінських методів.</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Класифікація методів діяльності публічної адміністрації залежно від конкретного засобу, який використовується для вирішення управлінських завдань. Загальні та спеціальні методи діяльності публічної адміністрації. Методи переконання, заохочення, примусу. Співвідношення переконання, заохочення і примусу в сфері публічного управлінні. Адміністративні </w:t>
      </w:r>
      <w:r w:rsidRPr="008C6D26">
        <w:rPr>
          <w:sz w:val="28"/>
          <w:szCs w:val="28"/>
          <w:lang w:val="uk-UA"/>
        </w:rPr>
        <w:lastRenderedPageBreak/>
        <w:t xml:space="preserve">(позаекономічні, безпосереднього управлінського впливу), економічні (через управлінський вплив), організаційні та морально-психологічні методи.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Реалізація методів діяльності публічної адміні</w:t>
      </w:r>
      <w:r>
        <w:rPr>
          <w:sz w:val="28"/>
          <w:szCs w:val="28"/>
          <w:lang w:val="uk-UA"/>
        </w:rPr>
        <w:t xml:space="preserve">страції в Національній поліції. </w:t>
      </w:r>
      <w:r w:rsidRPr="008C6D26">
        <w:rPr>
          <w:sz w:val="28"/>
          <w:szCs w:val="28"/>
          <w:lang w:val="uk-UA"/>
        </w:rPr>
        <w:t>Тенденції розвитку теорії адміністративно-правових методів діяльності публічної адміністрації.</w:t>
      </w:r>
    </w:p>
    <w:p w:rsidR="008C6D26" w:rsidRPr="008C6D26" w:rsidRDefault="008C6D26" w:rsidP="008C6D26">
      <w:pPr>
        <w:pStyle w:val="21"/>
        <w:tabs>
          <w:tab w:val="num" w:pos="0"/>
        </w:tabs>
        <w:spacing w:after="0" w:line="240" w:lineRule="auto"/>
        <w:ind w:firstLine="567"/>
        <w:jc w:val="both"/>
        <w:rPr>
          <w:sz w:val="28"/>
          <w:szCs w:val="28"/>
          <w:lang w:val="uk-UA"/>
        </w:rPr>
      </w:pPr>
    </w:p>
    <w:p w:rsidR="008C6D26" w:rsidRPr="008C6D26" w:rsidRDefault="008C6D26" w:rsidP="008C6D26">
      <w:pPr>
        <w:pStyle w:val="21"/>
        <w:tabs>
          <w:tab w:val="num" w:pos="0"/>
        </w:tabs>
        <w:spacing w:after="0" w:line="240" w:lineRule="auto"/>
        <w:ind w:firstLine="567"/>
        <w:jc w:val="both"/>
        <w:rPr>
          <w:b/>
          <w:sz w:val="28"/>
          <w:szCs w:val="28"/>
          <w:lang w:val="uk-UA"/>
        </w:rPr>
      </w:pPr>
      <w:r w:rsidRPr="008C6D26">
        <w:rPr>
          <w:b/>
          <w:sz w:val="28"/>
          <w:szCs w:val="28"/>
          <w:lang w:val="uk-UA"/>
        </w:rPr>
        <w:t>ТЕМА 6. Забезпечення законності у публічному адмініструванні</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Забезпечення законності в сфері публічного адміністрування. Законність, правопорядок, дисципліна. Сутність законності.</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Забезпечення законності. Співвідношення законності та дисципліни у сфері публічного адміністрування. Конституційні основи забезпечення законності і дисципліни в сфері публічного адміністрування. Принципи забезпечення законності в сфері публічного адміністрування. Законність і доцільність в сфері публічного адміністрування. Гарантії забезпечення законності в сфері публічного адміністрування. Державно-правовий механізм забезпечення законності в сфері публічного адміністрування. Поняття і види способів забезпечення законності в сфері публічного адміністрування. Конституційне закріплення способів забезпечення законності в сфері публічного адміністрування.</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Контроль і нагляд як способи забезпечення законності в сфері публічного адміністрування. Співвідношення контролю та нагляду в системі публічного адміністрування. Перевірка виконання. Конституційні засади контрольно-наглядової діяльності. Види контролю: загальний і спеціальний, внутрішній і зовнішній, попередній, триваючий і подальший. Контроль, що здійснюється органами представницької та виконавчої влади, контроль органів загальної, галузевої та міжгалузевої компетенції. Відомчий (внутрішньовідомчий) та надвідомчий контроль.</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Мета та правові засоби контролю в сфері публічного адміністрування.</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Парламентський контроль. Діяльність Уповноваженого Верховної Ради України з прав людини. Президентський контроль. Урядовий контроль. Судовий контроль. Контроль з боку центральних органів виконавчої влади. Контроль з боку місцевих органів виконавчої влади. Контроль з боку органів місцевого самоврядування. Громадський контроль.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Нагляд прокуратури як спосіб забезпечення законності в сфері публічного адміністрування. Адміністративний нагляд що здійснюється органами Національної поліції.</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Звернення громадян як спосіб забезпечення законності в сфері публічного адміністрування. Види звернень. Пропозиції (зауваження), заяви, клопотання, скарги. Вимоги до звернень. Розгляд пропозицій, заяв, скарг. Права громадянина під час розгляду заяви чи скарги. Обов’язки адресатів щодо розгляду заяв чи скарг. Відповідальність за порушення законодавства про звернення громадян. Заходи щодо забезпечення конституційних прав громадян на звернення.</w:t>
      </w:r>
    </w:p>
    <w:p w:rsidR="008C6D26" w:rsidRPr="008C6D26" w:rsidRDefault="008C6D26" w:rsidP="008C6D26">
      <w:pPr>
        <w:pStyle w:val="21"/>
        <w:tabs>
          <w:tab w:val="num" w:pos="0"/>
        </w:tabs>
        <w:spacing w:after="0" w:line="240" w:lineRule="auto"/>
        <w:ind w:firstLine="567"/>
        <w:jc w:val="both"/>
        <w:rPr>
          <w:sz w:val="28"/>
          <w:szCs w:val="28"/>
          <w:lang w:val="uk-UA"/>
        </w:rPr>
      </w:pPr>
    </w:p>
    <w:p w:rsidR="008C6D26" w:rsidRPr="001449DD" w:rsidRDefault="008C6D26" w:rsidP="008C6D26">
      <w:pPr>
        <w:pStyle w:val="21"/>
        <w:tabs>
          <w:tab w:val="num" w:pos="0"/>
        </w:tabs>
        <w:spacing w:after="0" w:line="240" w:lineRule="auto"/>
        <w:ind w:firstLine="567"/>
        <w:jc w:val="both"/>
        <w:rPr>
          <w:b/>
          <w:sz w:val="28"/>
          <w:szCs w:val="28"/>
          <w:lang w:val="uk-UA"/>
        </w:rPr>
      </w:pPr>
      <w:r w:rsidRPr="001449DD">
        <w:rPr>
          <w:b/>
          <w:sz w:val="28"/>
          <w:szCs w:val="28"/>
          <w:lang w:val="uk-UA"/>
        </w:rPr>
        <w:lastRenderedPageBreak/>
        <w:t>ТЕМА 7. Публічне адміністрування адміністративно-політичною сферою</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Публічне адміністрування: поняття, ознаки, зміст. Різновиди адміністрування.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Організаційно-правова система публічного адміністрування адміністративно-політичною сферою. Поняття адміністративно-політичної сфери. Складові адміністративно-політичної сфери. Мета та зміст публічного адміністрування адміністративно-політичною сферою.</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Суб’єкти публічного адміністрування адміністративно-політичною сферою. Класифікація та адміністративно-правовий статус суб’єктів публічного адміністрування адміністративно-політичною сферою. Повноваження Президента України в адміністративно-політичній сфері. Повноваження Кабінету Міністрів України в адміністративно-політичній сфері. Повноваження центральних органів виконавчої влади в адміністративно-політичній сфері. Повноваження місцевих органів виконавчої влади в адміністративно-політичній сфері. Повноваження органів місцевого самоврядування в адміністративно-політичній сфері. Громадські ініціативи в адміністративно-політичній сфері.</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Публічне адміністрування обороною. Публічне адміністрування національною безпекою. Публічне адміністрування закордонними справами. Публічне адміністрування юстицією.</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Особливості публічного адміністрування сферою внутрішніх справ. Система суб’єктів адміністрування цариною внутрішніх справ, їх компетенція. Реалізація публічної влади у сфері внутрішніх справ. Міністерство внутрішніх справ як основний суб’єкт публічного адміністрування цариною внутрішніх справ.</w:t>
      </w:r>
    </w:p>
    <w:p w:rsidR="008C6D26" w:rsidRPr="008C6D26" w:rsidRDefault="008C6D26" w:rsidP="008C6D26">
      <w:pPr>
        <w:pStyle w:val="21"/>
        <w:tabs>
          <w:tab w:val="num" w:pos="0"/>
        </w:tabs>
        <w:spacing w:after="0" w:line="240" w:lineRule="auto"/>
        <w:ind w:firstLine="567"/>
        <w:jc w:val="both"/>
        <w:rPr>
          <w:sz w:val="28"/>
          <w:szCs w:val="28"/>
          <w:lang w:val="uk-UA"/>
        </w:rPr>
      </w:pPr>
    </w:p>
    <w:p w:rsidR="008C6D26" w:rsidRPr="001449DD" w:rsidRDefault="008C6D26" w:rsidP="008C6D26">
      <w:pPr>
        <w:pStyle w:val="21"/>
        <w:tabs>
          <w:tab w:val="num" w:pos="0"/>
        </w:tabs>
        <w:spacing w:after="0" w:line="240" w:lineRule="auto"/>
        <w:ind w:firstLine="567"/>
        <w:jc w:val="both"/>
        <w:rPr>
          <w:b/>
          <w:sz w:val="28"/>
          <w:szCs w:val="28"/>
          <w:lang w:val="uk-UA"/>
        </w:rPr>
      </w:pPr>
      <w:r w:rsidRPr="001449DD">
        <w:rPr>
          <w:b/>
          <w:sz w:val="28"/>
          <w:szCs w:val="28"/>
          <w:lang w:val="uk-UA"/>
        </w:rPr>
        <w:t>ТЕМА 8. Поняття, особливості та стру</w:t>
      </w:r>
      <w:r w:rsidR="001449DD">
        <w:rPr>
          <w:b/>
          <w:sz w:val="28"/>
          <w:szCs w:val="28"/>
          <w:lang w:val="uk-UA"/>
        </w:rPr>
        <w:t>ктура адміністративного процесу</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 xml:space="preserve">Поняття адміністративного процесу, його загальні та особливі риси. Принципи адміністративного процесу. Система та структура адміністративного процесу. Види та класифікація адміністративних проваджень (процедур).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Управлінська та юрисдикційна концепції адміністративного процесу. Співвідношення адміністративного процесу та адміністративно-процесуального права. Адміністративний процес в зарубіжних країнах. Принцип «винуватості» в адміністративному процесі.</w:t>
      </w:r>
    </w:p>
    <w:p w:rsidR="008C6D26" w:rsidRPr="008C6D26" w:rsidRDefault="008C6D26" w:rsidP="008C6D26">
      <w:pPr>
        <w:pStyle w:val="21"/>
        <w:tabs>
          <w:tab w:val="num" w:pos="0"/>
        </w:tabs>
        <w:spacing w:after="0" w:line="240" w:lineRule="auto"/>
        <w:ind w:firstLine="567"/>
        <w:jc w:val="both"/>
        <w:rPr>
          <w:sz w:val="28"/>
          <w:szCs w:val="28"/>
          <w:lang w:val="uk-UA"/>
        </w:rPr>
      </w:pPr>
    </w:p>
    <w:p w:rsidR="008C6D26" w:rsidRPr="008C6D26" w:rsidRDefault="008C6D26" w:rsidP="008C6D26">
      <w:pPr>
        <w:pStyle w:val="21"/>
        <w:tabs>
          <w:tab w:val="num" w:pos="0"/>
        </w:tabs>
        <w:spacing w:after="0" w:line="240" w:lineRule="auto"/>
        <w:ind w:firstLine="567"/>
        <w:jc w:val="both"/>
        <w:rPr>
          <w:sz w:val="28"/>
          <w:szCs w:val="28"/>
          <w:lang w:val="uk-UA"/>
        </w:rPr>
      </w:pPr>
      <w:r w:rsidRPr="001449DD">
        <w:rPr>
          <w:b/>
          <w:sz w:val="28"/>
          <w:szCs w:val="28"/>
          <w:lang w:val="uk-UA"/>
        </w:rPr>
        <w:t>ТЕМА 9. Адміністративно-деліктне право</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Визначення місця адміністративно-деліктного права як підгалузі Загальної частини Адміністративного права. Поняття та принципи адміністративно-деліктного права, як підгалузі адміністративного права, яка регулює всі відносини, що виникають з приводу вчинення адміністративного правопорушення. Суб’єкти адміністративно-деліктного права. Адміністративні стягнення та загальний порядок їх застосування.</w:t>
      </w:r>
    </w:p>
    <w:p w:rsidR="008C6D26" w:rsidRPr="008C6D26" w:rsidRDefault="008C6D26" w:rsidP="008C6D26">
      <w:pPr>
        <w:pStyle w:val="21"/>
        <w:tabs>
          <w:tab w:val="num" w:pos="0"/>
        </w:tabs>
        <w:spacing w:after="0" w:line="240" w:lineRule="auto"/>
        <w:ind w:firstLine="567"/>
        <w:jc w:val="both"/>
        <w:rPr>
          <w:sz w:val="28"/>
          <w:szCs w:val="28"/>
          <w:lang w:val="uk-UA"/>
        </w:rPr>
      </w:pPr>
    </w:p>
    <w:p w:rsidR="008C6D26" w:rsidRPr="001449DD" w:rsidRDefault="008C6D26" w:rsidP="008C6D26">
      <w:pPr>
        <w:pStyle w:val="21"/>
        <w:tabs>
          <w:tab w:val="num" w:pos="0"/>
        </w:tabs>
        <w:spacing w:after="0" w:line="240" w:lineRule="auto"/>
        <w:ind w:firstLine="567"/>
        <w:jc w:val="both"/>
        <w:rPr>
          <w:b/>
          <w:sz w:val="28"/>
          <w:szCs w:val="28"/>
          <w:lang w:val="uk-UA"/>
        </w:rPr>
      </w:pPr>
      <w:r w:rsidRPr="001449DD">
        <w:rPr>
          <w:b/>
          <w:sz w:val="28"/>
          <w:szCs w:val="28"/>
          <w:lang w:val="uk-UA"/>
        </w:rPr>
        <w:lastRenderedPageBreak/>
        <w:t>ТЕМА 10. Ад</w:t>
      </w:r>
      <w:r w:rsidR="001449DD" w:rsidRPr="001449DD">
        <w:rPr>
          <w:b/>
          <w:sz w:val="28"/>
          <w:szCs w:val="28"/>
          <w:lang w:val="uk-UA"/>
        </w:rPr>
        <w:t xml:space="preserve">міністративно-деліктне </w:t>
      </w:r>
      <w:r w:rsidRPr="001449DD">
        <w:rPr>
          <w:b/>
          <w:sz w:val="28"/>
          <w:szCs w:val="28"/>
          <w:lang w:val="uk-UA"/>
        </w:rPr>
        <w:t xml:space="preserve">провадження. </w:t>
      </w:r>
    </w:p>
    <w:p w:rsidR="008C6D26" w:rsidRPr="008C6D26"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Поняття, принципи та ознаки адміністративно-деліктного провадження. Суб</w:t>
      </w:r>
      <w:r w:rsidR="001449DD">
        <w:rPr>
          <w:sz w:val="28"/>
          <w:szCs w:val="28"/>
          <w:lang w:val="uk-UA"/>
        </w:rPr>
        <w:t>’</w:t>
      </w:r>
      <w:r w:rsidRPr="008C6D26">
        <w:rPr>
          <w:sz w:val="28"/>
          <w:szCs w:val="28"/>
          <w:lang w:val="uk-UA"/>
        </w:rPr>
        <w:t>єкти адміністративно-деліктного провадження. Стадії адміністративно-деліктного провадження та їх зміст. Особливості застосування заходів забезпечення провадження у справах про адміністративні правопорушення.</w:t>
      </w:r>
    </w:p>
    <w:p w:rsidR="00996F17" w:rsidRPr="008E4E2D" w:rsidRDefault="008C6D26" w:rsidP="008C6D26">
      <w:pPr>
        <w:pStyle w:val="21"/>
        <w:tabs>
          <w:tab w:val="num" w:pos="0"/>
        </w:tabs>
        <w:spacing w:after="0" w:line="240" w:lineRule="auto"/>
        <w:ind w:firstLine="567"/>
        <w:jc w:val="both"/>
        <w:rPr>
          <w:sz w:val="28"/>
          <w:szCs w:val="28"/>
          <w:lang w:val="uk-UA"/>
        </w:rPr>
      </w:pPr>
      <w:r w:rsidRPr="008C6D26">
        <w:rPr>
          <w:sz w:val="28"/>
          <w:szCs w:val="28"/>
          <w:lang w:val="uk-UA"/>
        </w:rPr>
        <w:t>Поняття, завдання та принципи провадження в справах про адміністративні правопорушення. Особи, які беруть участь у провадженні в справах про адміністративні правопорушення, їх основні права та обов’язки. Стадії провадження у справах про адміністративні правопорушення. Порядок складання та зміст протоколу про адміністративне правопорушення. Обставини, що виключають провадження в справі про адміністративне правопорушення. Оскарження постанови в справі про адміністративне правопорушення. Процесуальний порядок здійснен</w:t>
      </w:r>
      <w:r>
        <w:rPr>
          <w:sz w:val="28"/>
          <w:szCs w:val="28"/>
          <w:lang w:val="uk-UA"/>
        </w:rPr>
        <w:t>ня адміністративного затримання</w:t>
      </w:r>
      <w:r w:rsidR="001449DD">
        <w:rPr>
          <w:sz w:val="28"/>
          <w:szCs w:val="28"/>
          <w:lang w:val="uk-UA"/>
        </w:rPr>
        <w:t xml:space="preserve"> та заходів забезпечення провадження.</w:t>
      </w:r>
    </w:p>
    <w:p w:rsidR="008D012D" w:rsidRDefault="008D012D"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Default="00A231B3" w:rsidP="004E5677">
      <w:pPr>
        <w:widowControl w:val="0"/>
        <w:ind w:firstLine="567"/>
        <w:jc w:val="center"/>
        <w:rPr>
          <w:caps/>
          <w:sz w:val="28"/>
          <w:szCs w:val="28"/>
          <w:lang w:val="uk-UA"/>
        </w:rPr>
      </w:pPr>
    </w:p>
    <w:p w:rsidR="00A231B3" w:rsidRPr="000A7D35" w:rsidRDefault="00A231B3" w:rsidP="00A231B3">
      <w:pPr>
        <w:jc w:val="center"/>
        <w:rPr>
          <w:b/>
          <w:sz w:val="28"/>
          <w:szCs w:val="28"/>
        </w:rPr>
      </w:pPr>
      <w:r w:rsidRPr="000A7D35">
        <w:rPr>
          <w:b/>
          <w:sz w:val="28"/>
          <w:szCs w:val="28"/>
        </w:rPr>
        <w:lastRenderedPageBreak/>
        <w:t>4. СТРУКТУРА НАВЧАЛЬНОЇ ДИСЦИПЛІНИ:</w:t>
      </w:r>
    </w:p>
    <w:p w:rsidR="00A231B3" w:rsidRDefault="00A231B3" w:rsidP="00A231B3">
      <w:pPr>
        <w:rPr>
          <w:sz w:val="28"/>
          <w:szCs w:val="28"/>
          <w:lang w:val="uk-UA"/>
        </w:rPr>
      </w:pPr>
    </w:p>
    <w:p w:rsidR="00A231B3" w:rsidRPr="000A7D35" w:rsidRDefault="00A231B3" w:rsidP="00A231B3">
      <w:pPr>
        <w:rPr>
          <w:sz w:val="28"/>
          <w:szCs w:val="28"/>
        </w:rPr>
      </w:pPr>
      <w:r w:rsidRPr="000A7D35">
        <w:rPr>
          <w:sz w:val="28"/>
          <w:szCs w:val="28"/>
        </w:rPr>
        <w:t>Структура навчальної дисципліни наведена у додатку 1.1., 1.2.</w:t>
      </w:r>
    </w:p>
    <w:p w:rsidR="00A231B3" w:rsidRPr="000A7D35" w:rsidRDefault="00A231B3" w:rsidP="00A231B3">
      <w:pPr>
        <w:rPr>
          <w:b/>
          <w:sz w:val="28"/>
          <w:szCs w:val="28"/>
        </w:rPr>
      </w:pPr>
      <w:r w:rsidRPr="000A7D35">
        <w:rPr>
          <w:sz w:val="28"/>
          <w:szCs w:val="28"/>
        </w:rPr>
        <w:t>Додатки 1.1, 1.2. (оновлюється щорічно).</w:t>
      </w:r>
    </w:p>
    <w:p w:rsidR="00A231B3" w:rsidRDefault="00A231B3" w:rsidP="004E5677">
      <w:pPr>
        <w:widowControl w:val="0"/>
        <w:ind w:firstLine="567"/>
        <w:jc w:val="center"/>
        <w:rPr>
          <w:caps/>
          <w:sz w:val="28"/>
          <w:szCs w:val="28"/>
          <w:lang w:val="uk-UA"/>
        </w:rPr>
      </w:pPr>
    </w:p>
    <w:p w:rsidR="00362A0E" w:rsidRPr="0003333C" w:rsidRDefault="00362A0E" w:rsidP="004E5677">
      <w:pPr>
        <w:ind w:firstLine="567"/>
        <w:jc w:val="center"/>
        <w:rPr>
          <w:b/>
          <w:sz w:val="28"/>
          <w:szCs w:val="28"/>
          <w:lang w:val="uk-UA"/>
        </w:rPr>
      </w:pPr>
      <w:r w:rsidRPr="0003333C">
        <w:rPr>
          <w:b/>
          <w:sz w:val="28"/>
          <w:szCs w:val="28"/>
          <w:lang w:val="uk-UA"/>
        </w:rPr>
        <w:t>Форма підсумкового контролю успішності навчання</w:t>
      </w:r>
    </w:p>
    <w:p w:rsidR="00362A0E" w:rsidRPr="0003333C" w:rsidRDefault="00362A0E" w:rsidP="004E5677">
      <w:pPr>
        <w:ind w:firstLine="567"/>
        <w:jc w:val="both"/>
        <w:rPr>
          <w:sz w:val="28"/>
          <w:szCs w:val="28"/>
          <w:lang w:val="uk-UA"/>
        </w:rPr>
      </w:pPr>
    </w:p>
    <w:p w:rsidR="00362A0E" w:rsidRPr="008D012D" w:rsidRDefault="00362A0E" w:rsidP="004E5677">
      <w:pPr>
        <w:widowControl w:val="0"/>
        <w:ind w:firstLine="567"/>
        <w:jc w:val="both"/>
        <w:rPr>
          <w:caps/>
          <w:sz w:val="28"/>
          <w:szCs w:val="28"/>
          <w:lang w:val="uk-UA"/>
        </w:rPr>
      </w:pPr>
      <w:r>
        <w:rPr>
          <w:sz w:val="28"/>
          <w:szCs w:val="28"/>
          <w:lang w:val="uk-UA"/>
        </w:rPr>
        <w:t>П</w:t>
      </w:r>
      <w:r w:rsidRPr="008D012D">
        <w:rPr>
          <w:sz w:val="28"/>
          <w:szCs w:val="28"/>
          <w:lang w:val="uk-UA"/>
        </w:rPr>
        <w:t>ідсумковий контроль – це перевірка рівня засвоєння знань, навичок,</w:t>
      </w:r>
      <w:r>
        <w:rPr>
          <w:caps/>
          <w:sz w:val="28"/>
          <w:szCs w:val="28"/>
          <w:lang w:val="uk-UA"/>
        </w:rPr>
        <w:t xml:space="preserve"> </w:t>
      </w:r>
      <w:r w:rsidRPr="008D012D">
        <w:rPr>
          <w:sz w:val="28"/>
          <w:szCs w:val="28"/>
          <w:lang w:val="uk-UA"/>
        </w:rPr>
        <w:t>вмінь та інших компетентностей за певний період навчання (навчальний</w:t>
      </w:r>
      <w:r>
        <w:rPr>
          <w:sz w:val="28"/>
          <w:szCs w:val="28"/>
          <w:lang w:val="uk-UA"/>
        </w:rPr>
        <w:t xml:space="preserve"> </w:t>
      </w:r>
      <w:r w:rsidRPr="008D012D">
        <w:rPr>
          <w:sz w:val="28"/>
          <w:szCs w:val="28"/>
          <w:lang w:val="uk-UA"/>
        </w:rPr>
        <w:t>семестр, навчальний рік).</w:t>
      </w:r>
    </w:p>
    <w:p w:rsidR="00362A0E" w:rsidRPr="008D012D" w:rsidRDefault="00362A0E" w:rsidP="004E5677">
      <w:pPr>
        <w:widowControl w:val="0"/>
        <w:ind w:firstLine="567"/>
        <w:jc w:val="both"/>
        <w:rPr>
          <w:caps/>
          <w:sz w:val="28"/>
          <w:szCs w:val="28"/>
          <w:lang w:val="uk-UA"/>
        </w:rPr>
      </w:pPr>
      <w:r w:rsidRPr="008D012D">
        <w:rPr>
          <w:sz w:val="28"/>
          <w:szCs w:val="28"/>
          <w:lang w:val="uk-UA"/>
        </w:rPr>
        <w:t>з навчальної дисципліни «</w:t>
      </w:r>
      <w:r>
        <w:rPr>
          <w:sz w:val="28"/>
          <w:szCs w:val="28"/>
          <w:lang w:val="uk-UA"/>
        </w:rPr>
        <w:t>Адміністративне право</w:t>
      </w:r>
      <w:r w:rsidRPr="008D012D">
        <w:rPr>
          <w:sz w:val="28"/>
          <w:szCs w:val="28"/>
          <w:lang w:val="uk-UA"/>
        </w:rPr>
        <w:t>» передбачено:</w:t>
      </w:r>
    </w:p>
    <w:p w:rsidR="00362A0E" w:rsidRPr="008D012D" w:rsidRDefault="00362A0E" w:rsidP="004E5677">
      <w:pPr>
        <w:widowControl w:val="0"/>
        <w:ind w:firstLine="567"/>
        <w:jc w:val="both"/>
        <w:rPr>
          <w:caps/>
          <w:sz w:val="28"/>
          <w:szCs w:val="28"/>
          <w:lang w:val="uk-UA"/>
        </w:rPr>
      </w:pPr>
      <w:r w:rsidRPr="008D012D">
        <w:rPr>
          <w:sz w:val="28"/>
          <w:szCs w:val="28"/>
          <w:lang w:val="uk-UA"/>
        </w:rPr>
        <w:t>- для денної форми навчання –</w:t>
      </w:r>
      <w:r w:rsidR="001449DD">
        <w:rPr>
          <w:sz w:val="28"/>
          <w:szCs w:val="28"/>
          <w:lang w:val="uk-UA"/>
        </w:rPr>
        <w:t xml:space="preserve"> </w:t>
      </w:r>
      <w:r>
        <w:rPr>
          <w:sz w:val="28"/>
          <w:szCs w:val="28"/>
          <w:lang w:val="uk-UA"/>
        </w:rPr>
        <w:t>екзамен</w:t>
      </w:r>
      <w:r w:rsidRPr="008D012D">
        <w:rPr>
          <w:sz w:val="28"/>
          <w:szCs w:val="28"/>
          <w:lang w:val="uk-UA"/>
        </w:rPr>
        <w:t>;</w:t>
      </w:r>
    </w:p>
    <w:p w:rsidR="007D5435" w:rsidRPr="00A231B3" w:rsidRDefault="00362A0E" w:rsidP="00A231B3">
      <w:pPr>
        <w:widowControl w:val="0"/>
        <w:ind w:firstLine="567"/>
        <w:jc w:val="both"/>
        <w:rPr>
          <w:sz w:val="28"/>
          <w:szCs w:val="28"/>
          <w:lang w:val="uk-UA"/>
        </w:rPr>
      </w:pPr>
      <w:r w:rsidRPr="008D012D">
        <w:rPr>
          <w:sz w:val="28"/>
          <w:szCs w:val="28"/>
          <w:lang w:val="uk-UA"/>
        </w:rPr>
        <w:t xml:space="preserve">- для заочної форми навчання – </w:t>
      </w:r>
      <w:r w:rsidR="002A0912">
        <w:rPr>
          <w:sz w:val="28"/>
          <w:szCs w:val="28"/>
          <w:lang w:val="uk-UA"/>
        </w:rPr>
        <w:t>екзамен.</w:t>
      </w:r>
    </w:p>
    <w:p w:rsidR="007D5435" w:rsidRDefault="007D5435" w:rsidP="00A231B3">
      <w:pPr>
        <w:rPr>
          <w:b/>
          <w:sz w:val="28"/>
          <w:szCs w:val="28"/>
          <w:lang w:val="uk-UA"/>
        </w:rPr>
      </w:pPr>
    </w:p>
    <w:p w:rsidR="00846DBC" w:rsidRPr="0003333C" w:rsidRDefault="00846DBC" w:rsidP="00846DBC">
      <w:pPr>
        <w:ind w:firstLine="567"/>
        <w:jc w:val="center"/>
        <w:rPr>
          <w:b/>
          <w:sz w:val="28"/>
          <w:szCs w:val="28"/>
          <w:lang w:val="uk-UA"/>
        </w:rPr>
      </w:pPr>
      <w:r w:rsidRPr="0003333C">
        <w:rPr>
          <w:b/>
          <w:sz w:val="28"/>
          <w:szCs w:val="28"/>
          <w:lang w:val="uk-UA"/>
        </w:rPr>
        <w:t>Критерії та засоби оцінювання успішності навчання</w:t>
      </w:r>
    </w:p>
    <w:p w:rsidR="00846DBC" w:rsidRPr="0003333C" w:rsidRDefault="00846DBC" w:rsidP="00846DBC">
      <w:pPr>
        <w:ind w:firstLine="567"/>
        <w:jc w:val="both"/>
        <w:rPr>
          <w:sz w:val="28"/>
          <w:szCs w:val="28"/>
          <w:lang w:val="uk-UA"/>
        </w:rPr>
      </w:pPr>
    </w:p>
    <w:p w:rsidR="00846DBC" w:rsidRPr="007D4529" w:rsidRDefault="00846DBC" w:rsidP="00846DBC">
      <w:pPr>
        <w:ind w:firstLine="567"/>
        <w:jc w:val="center"/>
        <w:rPr>
          <w:b/>
          <w:sz w:val="28"/>
          <w:szCs w:val="28"/>
          <w:lang w:val="uk-UA"/>
        </w:rPr>
      </w:pPr>
      <w:r w:rsidRPr="007D4529">
        <w:rPr>
          <w:b/>
          <w:sz w:val="28"/>
          <w:szCs w:val="28"/>
          <w:lang w:val="uk-UA"/>
        </w:rPr>
        <w:t>Критерії оцінювання успішності навчання аудиторної роботи здобувачів</w:t>
      </w:r>
    </w:p>
    <w:p w:rsidR="00846DBC" w:rsidRDefault="00846DBC" w:rsidP="00846DBC">
      <w:pPr>
        <w:ind w:firstLine="567"/>
        <w:jc w:val="both"/>
        <w:rPr>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867"/>
      </w:tblGrid>
      <w:tr w:rsidR="00846DBC" w:rsidTr="0089759A">
        <w:trPr>
          <w:cantSplit/>
          <w:trHeight w:val="1134"/>
        </w:trPr>
        <w:tc>
          <w:tcPr>
            <w:tcW w:w="501" w:type="pct"/>
            <w:shd w:val="clear" w:color="auto" w:fill="auto"/>
            <w:textDirection w:val="btLr"/>
            <w:vAlign w:val="center"/>
          </w:tcPr>
          <w:p w:rsidR="00846DBC" w:rsidRPr="00247483" w:rsidRDefault="00846DBC" w:rsidP="0089759A">
            <w:pPr>
              <w:ind w:left="113" w:right="113"/>
              <w:rPr>
                <w:b/>
                <w:lang w:val="uk-UA"/>
              </w:rPr>
            </w:pPr>
            <w:r w:rsidRPr="00247483">
              <w:rPr>
                <w:b/>
                <w:lang w:val="uk-UA"/>
              </w:rPr>
              <w:t>БАЛИ</w:t>
            </w:r>
          </w:p>
        </w:tc>
        <w:tc>
          <w:tcPr>
            <w:tcW w:w="4499" w:type="pct"/>
            <w:shd w:val="clear" w:color="auto" w:fill="auto"/>
            <w:vAlign w:val="center"/>
          </w:tcPr>
          <w:p w:rsidR="00846DBC" w:rsidRPr="00247483" w:rsidRDefault="00846DBC" w:rsidP="0089759A">
            <w:pPr>
              <w:ind w:firstLine="567"/>
              <w:jc w:val="center"/>
              <w:rPr>
                <w:b/>
                <w:lang w:val="uk-UA"/>
              </w:rPr>
            </w:pPr>
            <w:r w:rsidRPr="00247483">
              <w:rPr>
                <w:b/>
                <w:lang w:val="uk-UA"/>
              </w:rPr>
              <w:t>ПОЯСНЕННЯ</w:t>
            </w:r>
          </w:p>
        </w:tc>
      </w:tr>
      <w:tr w:rsidR="00846DBC" w:rsidTr="0089759A">
        <w:tc>
          <w:tcPr>
            <w:tcW w:w="501" w:type="pct"/>
            <w:shd w:val="clear" w:color="auto" w:fill="auto"/>
            <w:vAlign w:val="center"/>
          </w:tcPr>
          <w:p w:rsidR="00846DBC" w:rsidRPr="00247483" w:rsidRDefault="00846DBC" w:rsidP="0089759A">
            <w:pPr>
              <w:ind w:firstLine="142"/>
              <w:jc w:val="center"/>
              <w:rPr>
                <w:b/>
                <w:lang w:val="uk-UA"/>
              </w:rPr>
            </w:pPr>
            <w:r w:rsidRPr="00247483">
              <w:rPr>
                <w:b/>
                <w:lang w:val="uk-UA"/>
              </w:rPr>
              <w:t>5</w:t>
            </w:r>
          </w:p>
        </w:tc>
        <w:tc>
          <w:tcPr>
            <w:tcW w:w="4499" w:type="pct"/>
            <w:shd w:val="clear" w:color="auto" w:fill="auto"/>
            <w:vAlign w:val="center"/>
          </w:tcPr>
          <w:p w:rsidR="00846DBC" w:rsidRPr="00247483" w:rsidRDefault="00846DBC" w:rsidP="0089759A">
            <w:pPr>
              <w:ind w:firstLine="567"/>
              <w:jc w:val="both"/>
              <w:rPr>
                <w:lang w:val="uk-UA"/>
              </w:rPr>
            </w:pPr>
            <w:r w:rsidRPr="00247483">
              <w:rPr>
                <w:lang w:val="uk-UA"/>
              </w:rPr>
              <w:t>Питання, винесені на розгляд, засвоєні у повному обсязі; на високому рівні сформовані необхідні практичні навички та вміння; всі навчальні завдання, передбачені планом заняття, виконані в повному обсязі. Під час заняття продемонстрована стабільна активність та ініціативність. Відповіді на теоретичні питання, розв’язання практичних завдань, висловлення власної думки стосовно дискусійних питань ґрунтується на глибокому знанні чинного законодавства, теорії та правозастосовної практики</w:t>
            </w:r>
          </w:p>
        </w:tc>
      </w:tr>
      <w:tr w:rsidR="00846DBC" w:rsidTr="0089759A">
        <w:tc>
          <w:tcPr>
            <w:tcW w:w="501" w:type="pct"/>
            <w:shd w:val="clear" w:color="auto" w:fill="auto"/>
            <w:vAlign w:val="center"/>
          </w:tcPr>
          <w:p w:rsidR="00846DBC" w:rsidRPr="00247483" w:rsidRDefault="00846DBC" w:rsidP="0089759A">
            <w:pPr>
              <w:ind w:firstLine="142"/>
              <w:jc w:val="center"/>
              <w:rPr>
                <w:b/>
                <w:lang w:val="uk-UA"/>
              </w:rPr>
            </w:pPr>
            <w:r w:rsidRPr="00247483">
              <w:rPr>
                <w:b/>
                <w:lang w:val="uk-UA"/>
              </w:rPr>
              <w:t>4</w:t>
            </w:r>
          </w:p>
        </w:tc>
        <w:tc>
          <w:tcPr>
            <w:tcW w:w="4499" w:type="pct"/>
            <w:shd w:val="clear" w:color="auto" w:fill="auto"/>
            <w:vAlign w:val="center"/>
          </w:tcPr>
          <w:p w:rsidR="00846DBC" w:rsidRPr="00247483" w:rsidRDefault="00846DBC" w:rsidP="0089759A">
            <w:pPr>
              <w:ind w:firstLine="567"/>
              <w:jc w:val="both"/>
              <w:rPr>
                <w:lang w:val="uk-UA"/>
              </w:rPr>
            </w:pPr>
            <w:r w:rsidRPr="00247483">
              <w:rPr>
                <w:lang w:val="uk-UA"/>
              </w:rPr>
              <w:t>Питання, винесені на розгляд, засвоєні у повному обсязі; в основному сформовані необхідні практичні навички та вміння; всі передбачені планом заняття навчальні завдання виконані в повному обсязі з неістотними неточностями. Під час заняття продемонстрована ініціативність. Відповіді на питання, розв’язання практичних завдань, висловлення власної думки стосовно дискусійних питань переважно ґрунтується на знанні чинного законодавства, теорії та правозастосовної практики.</w:t>
            </w:r>
          </w:p>
        </w:tc>
      </w:tr>
      <w:tr w:rsidR="00846DBC" w:rsidRPr="00FF5A98" w:rsidTr="0089759A">
        <w:tc>
          <w:tcPr>
            <w:tcW w:w="501" w:type="pct"/>
            <w:shd w:val="clear" w:color="auto" w:fill="auto"/>
            <w:vAlign w:val="center"/>
          </w:tcPr>
          <w:p w:rsidR="00846DBC" w:rsidRPr="00247483" w:rsidRDefault="00846DBC" w:rsidP="0089759A">
            <w:pPr>
              <w:ind w:firstLine="142"/>
              <w:jc w:val="center"/>
              <w:rPr>
                <w:b/>
                <w:lang w:val="uk-UA"/>
              </w:rPr>
            </w:pPr>
            <w:r w:rsidRPr="00247483">
              <w:rPr>
                <w:b/>
                <w:lang w:val="uk-UA"/>
              </w:rPr>
              <w:t>3</w:t>
            </w:r>
          </w:p>
        </w:tc>
        <w:tc>
          <w:tcPr>
            <w:tcW w:w="4499" w:type="pct"/>
            <w:shd w:val="clear" w:color="auto" w:fill="auto"/>
            <w:vAlign w:val="center"/>
          </w:tcPr>
          <w:p w:rsidR="00846DBC" w:rsidRPr="00247483" w:rsidRDefault="00846DBC" w:rsidP="0089759A">
            <w:pPr>
              <w:ind w:firstLine="567"/>
              <w:jc w:val="both"/>
              <w:rPr>
                <w:lang w:val="uk-UA"/>
              </w:rPr>
            </w:pPr>
            <w:r w:rsidRPr="00247483">
              <w:rPr>
                <w:lang w:val="uk-UA"/>
              </w:rPr>
              <w:t>Питання, винесені на розгляд, у цілому засвоєні; практичні навички та вміння мають поверхневий характер, потребують подальшого напрацювання та закріплення; навчальні завдання, передбачені планом заняття, виконані, деякі види завдань виконані з помилками.</w:t>
            </w:r>
          </w:p>
        </w:tc>
      </w:tr>
      <w:tr w:rsidR="00846DBC" w:rsidRPr="00FF5A98" w:rsidTr="0089759A">
        <w:tc>
          <w:tcPr>
            <w:tcW w:w="501" w:type="pct"/>
            <w:shd w:val="clear" w:color="auto" w:fill="auto"/>
            <w:vAlign w:val="center"/>
          </w:tcPr>
          <w:p w:rsidR="00846DBC" w:rsidRPr="00247483" w:rsidRDefault="00846DBC" w:rsidP="0089759A">
            <w:pPr>
              <w:ind w:firstLine="142"/>
              <w:jc w:val="center"/>
              <w:rPr>
                <w:b/>
                <w:lang w:val="uk-UA"/>
              </w:rPr>
            </w:pPr>
            <w:r w:rsidRPr="00247483">
              <w:rPr>
                <w:b/>
                <w:lang w:val="uk-UA"/>
              </w:rPr>
              <w:t>2</w:t>
            </w:r>
          </w:p>
        </w:tc>
        <w:tc>
          <w:tcPr>
            <w:tcW w:w="4499" w:type="pct"/>
            <w:shd w:val="clear" w:color="auto" w:fill="auto"/>
            <w:vAlign w:val="center"/>
          </w:tcPr>
          <w:p w:rsidR="00846DBC" w:rsidRPr="00247483" w:rsidRDefault="00846DBC" w:rsidP="0089759A">
            <w:pPr>
              <w:ind w:firstLine="567"/>
              <w:jc w:val="both"/>
              <w:rPr>
                <w:lang w:val="uk-UA"/>
              </w:rPr>
            </w:pPr>
            <w:r w:rsidRPr="00247483">
              <w:rPr>
                <w:lang w:val="uk-UA"/>
              </w:rPr>
              <w:t>Питання, винесені на розгляд, засвоєні частково, прогалини у знаннях не носять</w:t>
            </w:r>
          </w:p>
          <w:p w:rsidR="00846DBC" w:rsidRPr="00247483" w:rsidRDefault="00846DBC" w:rsidP="0089759A">
            <w:pPr>
              <w:ind w:firstLine="567"/>
              <w:jc w:val="both"/>
              <w:rPr>
                <w:lang w:val="uk-UA"/>
              </w:rPr>
            </w:pPr>
            <w:r w:rsidRPr="00247483">
              <w:rPr>
                <w:lang w:val="uk-UA"/>
              </w:rPr>
              <w:t>істотного характеру; практичні навички та вміння сформовані недостатньо; більшість навчальних завдань виконано, деякі з виконаних завдань містять істотні помилки, які потребують подальшого усунення.</w:t>
            </w:r>
          </w:p>
        </w:tc>
      </w:tr>
      <w:tr w:rsidR="00846DBC" w:rsidRPr="00FF5A98" w:rsidTr="0089759A">
        <w:tc>
          <w:tcPr>
            <w:tcW w:w="501" w:type="pct"/>
            <w:shd w:val="clear" w:color="auto" w:fill="auto"/>
            <w:vAlign w:val="center"/>
          </w:tcPr>
          <w:p w:rsidR="00846DBC" w:rsidRPr="00247483" w:rsidRDefault="00846DBC" w:rsidP="0089759A">
            <w:pPr>
              <w:ind w:firstLine="142"/>
              <w:jc w:val="center"/>
              <w:rPr>
                <w:b/>
                <w:lang w:val="uk-UA"/>
              </w:rPr>
            </w:pPr>
            <w:r w:rsidRPr="00247483">
              <w:rPr>
                <w:b/>
                <w:lang w:val="uk-UA"/>
              </w:rPr>
              <w:t>1</w:t>
            </w:r>
          </w:p>
        </w:tc>
        <w:tc>
          <w:tcPr>
            <w:tcW w:w="4499" w:type="pct"/>
            <w:shd w:val="clear" w:color="auto" w:fill="auto"/>
            <w:vAlign w:val="center"/>
          </w:tcPr>
          <w:p w:rsidR="00846DBC" w:rsidRPr="00247483" w:rsidRDefault="00846DBC" w:rsidP="0089759A">
            <w:pPr>
              <w:ind w:firstLine="567"/>
              <w:jc w:val="both"/>
              <w:rPr>
                <w:lang w:val="uk-UA"/>
              </w:rPr>
            </w:pPr>
            <w:r w:rsidRPr="00247483">
              <w:rPr>
                <w:lang w:val="uk-UA"/>
              </w:rPr>
              <w:t xml:space="preserve">Здобувач не готовий до заняття, не знає більшої частини програмного матеріалу, з труднощами виконує завдання, невпевнено відтворює терміни і </w:t>
            </w:r>
            <w:r w:rsidRPr="00247483">
              <w:rPr>
                <w:lang w:val="uk-UA"/>
              </w:rPr>
              <w:lastRenderedPageBreak/>
              <w:t>поняття, що розглядалися під час заняття, допускає змістовні помилки, не володіє відповідними вміннями і навичками, необхідними для розв’язання професійних завдань.</w:t>
            </w:r>
          </w:p>
        </w:tc>
      </w:tr>
      <w:tr w:rsidR="00846DBC" w:rsidTr="0089759A">
        <w:tc>
          <w:tcPr>
            <w:tcW w:w="501" w:type="pct"/>
            <w:shd w:val="clear" w:color="auto" w:fill="auto"/>
            <w:vAlign w:val="center"/>
          </w:tcPr>
          <w:p w:rsidR="00846DBC" w:rsidRPr="00247483" w:rsidRDefault="00846DBC" w:rsidP="0089759A">
            <w:pPr>
              <w:ind w:firstLine="142"/>
              <w:jc w:val="center"/>
              <w:rPr>
                <w:b/>
                <w:lang w:val="uk-UA"/>
              </w:rPr>
            </w:pPr>
            <w:r w:rsidRPr="00247483">
              <w:rPr>
                <w:b/>
                <w:lang w:val="uk-UA"/>
              </w:rPr>
              <w:lastRenderedPageBreak/>
              <w:t>0</w:t>
            </w:r>
          </w:p>
        </w:tc>
        <w:tc>
          <w:tcPr>
            <w:tcW w:w="4499" w:type="pct"/>
            <w:shd w:val="clear" w:color="auto" w:fill="auto"/>
            <w:vAlign w:val="center"/>
          </w:tcPr>
          <w:p w:rsidR="00846DBC" w:rsidRPr="00247483" w:rsidRDefault="00846DBC" w:rsidP="0089759A">
            <w:pPr>
              <w:ind w:firstLine="567"/>
              <w:jc w:val="both"/>
              <w:rPr>
                <w:lang w:val="uk-UA"/>
              </w:rPr>
            </w:pPr>
            <w:r w:rsidRPr="00247483">
              <w:rPr>
                <w:lang w:val="uk-UA"/>
              </w:rPr>
              <w:t>Відсутність на занятті.</w:t>
            </w:r>
          </w:p>
        </w:tc>
      </w:tr>
    </w:tbl>
    <w:p w:rsidR="00846DBC" w:rsidRDefault="00846DBC" w:rsidP="00846DBC">
      <w:pPr>
        <w:rPr>
          <w:b/>
          <w:sz w:val="28"/>
          <w:szCs w:val="28"/>
          <w:lang w:val="uk-UA"/>
        </w:rPr>
      </w:pP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3"/>
        <w:jc w:val="center"/>
        <w:rPr>
          <w:b/>
          <w:sz w:val="28"/>
          <w:szCs w:val="28"/>
          <w:lang w:val="uk-UA"/>
        </w:rPr>
      </w:pPr>
      <w:r w:rsidRPr="007D4529">
        <w:rPr>
          <w:b/>
          <w:sz w:val="28"/>
          <w:szCs w:val="28"/>
          <w:lang w:val="uk-UA"/>
        </w:rPr>
        <w:t>Критерії оцінювання самостійної роботи здобувачів вищої освіти денної форми навчання</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846DBC"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846DBC" w:rsidRPr="007D4529" w:rsidRDefault="00846DBC"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1042"/>
              </w:tabs>
              <w:spacing w:after="200"/>
              <w:ind w:left="1" w:firstLineChars="201" w:firstLine="482"/>
              <w:jc w:val="center"/>
              <w:rPr>
                <w:rFonts w:ascii="Calibri" w:eastAsia="Calibri" w:hAnsi="Calibri" w:cs="Calibri"/>
                <w:lang w:val="uk-UA"/>
              </w:rPr>
            </w:pPr>
            <w:r w:rsidRPr="007D4529">
              <w:rPr>
                <w:b/>
                <w:lang w:val="uk-UA"/>
              </w:rPr>
              <w:t>НАЗВА КРИТЕРІЮ З ПОЯСНЕННЯМ</w:t>
            </w:r>
          </w:p>
        </w:tc>
      </w:tr>
      <w:tr w:rsidR="00846DBC"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5</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Якість виконаної роботи: Оцінюється рівень глибини аналізу, здатність до критичного мислення та відповідність завданню. Оцінюється наскільки докладно здобувач дослідив тему, чи вивчив додаткову літературу, провів аналіз інформації, а також наскільки повно відповів на поставлені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4</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Самостійність: Оцінюється рівень незалежності у виконанні завдання. Це включає здатність знаходити та використовувати джерела інформації, розв'язувати проблеми та формулювати власні думки.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3</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Творчість: Оцінюється здатність здобувача до новаторства, виявлення оригінальних підходів та ідей у виконанні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Структура та оформлення: Оцінюється організація виконаної роботи, логічність аргументації, наявність вступу, висновків та пояснень. Оформлення тексту, дотримання наукового стилю і вимог до цитування також можуть бути важливими критеріями.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Комунікаційні навички: Оцінюється якість написання та виразності мови, чіткість висловлювань і здатність лаконічно та точно висловлювати думки.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Системність: Оцінюється вміння структурувати і систематизувати інформацію, враховуючи головні аспекти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Робота не виконана, повністю збігається з роботою іншого здобувача або взята з мережі Internet</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Штрафний критерій – дотримання термінів: Оцінюється здатність студента працювати в рамках запланованого графіку та дотримуватися термінів подачі роботи.</w:t>
            </w:r>
          </w:p>
        </w:tc>
      </w:tr>
    </w:tbl>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3"/>
        <w:jc w:val="both"/>
        <w:rPr>
          <w:b/>
          <w:sz w:val="28"/>
          <w:szCs w:val="28"/>
          <w:lang w:val="uk-UA"/>
        </w:rPr>
      </w:pP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3"/>
        <w:jc w:val="center"/>
        <w:rPr>
          <w:b/>
          <w:sz w:val="28"/>
          <w:szCs w:val="28"/>
          <w:lang w:val="uk-UA"/>
        </w:rPr>
      </w:pPr>
      <w:r w:rsidRPr="007D4529">
        <w:rPr>
          <w:b/>
          <w:sz w:val="28"/>
          <w:szCs w:val="28"/>
          <w:lang w:val="uk-UA"/>
        </w:rPr>
        <w:t>Критерії оцінювання самостійної роботи здобувачів вищої освіти заочної форми навчання</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846DBC"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846DBC" w:rsidRPr="007D4529" w:rsidRDefault="00846DBC"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1042"/>
              </w:tabs>
              <w:spacing w:after="200"/>
              <w:ind w:left="1" w:firstLineChars="201" w:firstLine="482"/>
              <w:jc w:val="center"/>
              <w:rPr>
                <w:rFonts w:ascii="Calibri" w:eastAsia="Calibri" w:hAnsi="Calibri" w:cs="Calibri"/>
                <w:lang w:val="uk-UA"/>
              </w:rPr>
            </w:pPr>
            <w:r w:rsidRPr="007D4529">
              <w:rPr>
                <w:b/>
                <w:lang w:val="uk-UA"/>
              </w:rPr>
              <w:t>НАЗВА КРИТЕРІЮ З ПОЯСНЕННЯМ</w:t>
            </w:r>
          </w:p>
        </w:tc>
      </w:tr>
      <w:tr w:rsidR="00846DBC"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Якість виконаної роботи: Оцінюється рівень глибини аналізу, здатність до критичного мислення та відповідність завданню. Оцінюється наскільки докладно здобувач дослідив тему, чи вивчив додаткову літературу, провів аналіз інформації, а також наскільки повно відповів на поставлені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lastRenderedPageBreak/>
              <w:t>8</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Самостійність: Оцінюється рівень незалежності у виконанні завдання. Це включає здатність знаходити та використовувати джерела інформації, розв'язувати проблеми та формулювати власні думки.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6</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Творчість: Оцінюється здатність здобувача до новаторства, виявлення оригінальних підходів та ідей у виконанні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Структура та оформлення: Оцінюється організація виконаної роботи, логічність аргументації, наявність вступу, висновків та пояснень. Оформлення тексту, дотримання наукового стилю і вимог до цитування також можуть бути важливими критеріями.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Комунікаційні навички: Оцінюється якість написання та виразності мови, чіткість висловлювань і здатність лаконічно та точно висловлювати думки.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Системність: Оцінюється вміння структурувати і систематизувати інформацію, враховуючи головні аспекти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Робота не виконана, повністю збігається з роботою іншого здобувача або взята з мережі Internet</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Штрафний критерій – дотримання термінів: Оцінюється здатність студента працювати в рамках запланованого графіку та дотримуватися термінів подачі роботи.</w:t>
            </w:r>
          </w:p>
        </w:tc>
      </w:tr>
    </w:tbl>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b/>
          <w:sz w:val="28"/>
          <w:szCs w:val="28"/>
          <w:lang w:val="uk-UA"/>
        </w:rPr>
      </w:pP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center"/>
        <w:rPr>
          <w:b/>
          <w:sz w:val="28"/>
          <w:szCs w:val="28"/>
          <w:lang w:val="uk-UA"/>
        </w:rPr>
      </w:pPr>
      <w:r w:rsidRPr="007D4529">
        <w:rPr>
          <w:b/>
          <w:sz w:val="28"/>
          <w:szCs w:val="28"/>
          <w:lang w:val="uk-UA"/>
        </w:rPr>
        <w:t>Індивідуальні завдання</w:t>
      </w: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center"/>
        <w:rPr>
          <w:b/>
          <w:sz w:val="28"/>
          <w:szCs w:val="28"/>
          <w:lang w:val="uk-UA"/>
        </w:rPr>
      </w:pP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Рекомендовані для виконання види індивідуальних завдань:</w:t>
      </w: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1.</w:t>
      </w:r>
      <w:r w:rsidRPr="007D4529">
        <w:rPr>
          <w:sz w:val="28"/>
          <w:szCs w:val="28"/>
          <w:lang w:val="uk-UA"/>
        </w:rPr>
        <w:tab/>
        <w:t xml:space="preserve">Написання та публікація наукових тез, статей. </w:t>
      </w: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2.</w:t>
      </w:r>
      <w:r w:rsidRPr="007D4529">
        <w:rPr>
          <w:sz w:val="28"/>
          <w:szCs w:val="28"/>
          <w:lang w:val="uk-UA"/>
        </w:rPr>
        <w:tab/>
        <w:t xml:space="preserve">Підготовка та вирішення тестових завдань різних рівнів за темами дисципліни. </w:t>
      </w: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3.</w:t>
      </w:r>
      <w:r w:rsidRPr="007D4529">
        <w:rPr>
          <w:sz w:val="28"/>
          <w:szCs w:val="28"/>
          <w:lang w:val="uk-UA"/>
        </w:rPr>
        <w:tab/>
        <w:t>Складання багаторівневих схем та таблиць за темами дисципліни.</w:t>
      </w: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4.</w:t>
      </w:r>
      <w:r w:rsidRPr="007D4529">
        <w:rPr>
          <w:sz w:val="28"/>
          <w:szCs w:val="28"/>
          <w:lang w:val="uk-UA"/>
        </w:rPr>
        <w:tab/>
        <w:t>Підготовка мультимедійних презентацій за темами дисципліни у програмі Microsoft PowerPoint.</w:t>
      </w: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5.</w:t>
      </w:r>
      <w:r w:rsidRPr="007D4529">
        <w:rPr>
          <w:sz w:val="28"/>
          <w:szCs w:val="28"/>
          <w:lang w:val="uk-UA"/>
        </w:rPr>
        <w:tab/>
        <w:t>Складання класичного кросворду за темами дисципліни.</w:t>
      </w: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 xml:space="preserve">Конкретний вид (види) індивідуальних завдань для виконання обирає НПП, який проводить лекційні заняття, після чого доводить цю інформацію до здобувачів. </w:t>
      </w: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3"/>
        <w:jc w:val="both"/>
        <w:rPr>
          <w:b/>
          <w:sz w:val="28"/>
          <w:szCs w:val="28"/>
          <w:lang w:val="uk-UA"/>
        </w:rPr>
      </w:pP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3"/>
        <w:jc w:val="center"/>
        <w:rPr>
          <w:b/>
          <w:sz w:val="28"/>
          <w:szCs w:val="28"/>
          <w:lang w:val="uk-UA"/>
        </w:rPr>
      </w:pPr>
      <w:r w:rsidRPr="007D4529">
        <w:rPr>
          <w:b/>
          <w:sz w:val="28"/>
          <w:szCs w:val="28"/>
          <w:lang w:val="uk-UA"/>
        </w:rPr>
        <w:t>Критерії оцінювання індивідуальної роботи здобувачів вищої освіти денної форми навчання</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846DBC"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846DBC" w:rsidRPr="007D4529" w:rsidRDefault="00846DBC"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1042"/>
              </w:tabs>
              <w:spacing w:after="200"/>
              <w:ind w:left="1" w:firstLineChars="201" w:firstLine="482"/>
              <w:jc w:val="center"/>
              <w:rPr>
                <w:rFonts w:ascii="Calibri" w:eastAsia="Calibri" w:hAnsi="Calibri" w:cs="Calibri"/>
                <w:lang w:val="uk-UA"/>
              </w:rPr>
            </w:pPr>
            <w:r w:rsidRPr="007D4529">
              <w:rPr>
                <w:b/>
                <w:lang w:val="uk-UA"/>
              </w:rPr>
              <w:t>НАЗВА КРИТЕРІЮ З ПОЯСНЕННЯМ</w:t>
            </w:r>
          </w:p>
        </w:tc>
      </w:tr>
      <w:tr w:rsidR="00846DBC"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5</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Якість виконаної роботи: Оцінюється рівень глибини аналізу, здатність до критичного мислення та відповідність завданню. Оцінюється наскільки докладно здобувач дослідив тему, чи вивчив додаткову літературу, провів аналіз інформації, а також наскільки повно відповів на поставлені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lastRenderedPageBreak/>
              <w:t>4</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Самостійність: Оцінюється рівень незалежності у виконанні завдання. Це включає здатність знаходити та використовувати джерела інформації, розв'язувати проблеми та формулювати власні думки.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3</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Творчість: Оцінюється здатність здобувача до новаторства, виявлення оригінальних підходів та ідей у виконанні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Структура та оформлення: Оцінюється організація виконаної роботи, логічність аргументації, наявність вступу, висновків та пояснень. Оформлення тексту, дотримання наукового стилю і вимог до цитування також можуть бути важливими критеріями.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Комунікаційні навички: Оцінюється якість написання та виразності мови, чіткість висловлювань і здатність лаконічно та точно висловлювати думки.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Системність: Оцінюється вміння структурувати і систематизувати інформацію, враховуючи головні аспекти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Робота не виконана, повністю збігається з роботою іншого здобувача або взята з мережі Internet</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Штрафний критерій – дотримання термінів: Оцінюється здатність студента працювати в рамках запланованого графіку та дотримуватися термінів подачі роботи.</w:t>
            </w:r>
          </w:p>
        </w:tc>
      </w:tr>
    </w:tbl>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3"/>
        <w:jc w:val="both"/>
        <w:rPr>
          <w:b/>
          <w:sz w:val="28"/>
          <w:szCs w:val="28"/>
          <w:lang w:val="uk-UA"/>
        </w:rPr>
      </w:pPr>
    </w:p>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3"/>
        <w:jc w:val="center"/>
        <w:rPr>
          <w:b/>
          <w:sz w:val="28"/>
          <w:szCs w:val="28"/>
          <w:lang w:val="uk-UA"/>
        </w:rPr>
      </w:pPr>
      <w:r w:rsidRPr="007D4529">
        <w:rPr>
          <w:b/>
          <w:sz w:val="28"/>
          <w:szCs w:val="28"/>
          <w:lang w:val="uk-UA"/>
        </w:rPr>
        <w:t>Критерії оцінювання індивідуальної роботи здобувачів вищої освіти заочної форми навчання</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846DBC"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846DBC" w:rsidRPr="007D4529" w:rsidRDefault="00846DBC"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1042"/>
              </w:tabs>
              <w:spacing w:after="200"/>
              <w:ind w:left="1" w:firstLineChars="201" w:firstLine="482"/>
              <w:jc w:val="center"/>
              <w:rPr>
                <w:rFonts w:ascii="Calibri" w:eastAsia="Calibri" w:hAnsi="Calibri" w:cs="Calibri"/>
                <w:lang w:val="uk-UA"/>
              </w:rPr>
            </w:pPr>
            <w:r w:rsidRPr="007D4529">
              <w:rPr>
                <w:b/>
                <w:lang w:val="uk-UA"/>
              </w:rPr>
              <w:t>НАЗВА КРИТЕРІЮ З ПОЯСНЕННЯМ</w:t>
            </w:r>
          </w:p>
        </w:tc>
      </w:tr>
      <w:tr w:rsidR="00846DBC"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3</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Якість виконаної роботи: Оцінюється рівень глибини аналізу, здатність до критичного мислення та відповідність завданню. Оцінюється наскільки докладно здобувач дослідив тему, чи вивчив додаткову літературу, провів аналіз інформації, а також наскільки повно відповів на поставлені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Самостійність: Оцінюється рівень незалежності у виконанні завдання. Це включає здатність знаходити та використовувати джерела інформації, розв'язувати проблеми та формулювати власні думки.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Творчість: Оцінюється здатність здобувача до новаторства, виявлення оригінальних підходів та ідей у виконанні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Структура та оформлення: Оцінюється організація виконаної роботи, логічність аргументації, наявність вступу, висновків та пояснень. Оформлення тексту, дотримання наукового стилю і вимог до цитування також можуть бути важливими критеріями.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Комунікаційні навички: Оцінюється якість написання та виразності мови, чіткість висловлювань і здатність лаконічно та точно висловлювати думки.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 xml:space="preserve">Системність: Оцінюється вміння структурувати і систематизувати інформацію, </w:t>
            </w:r>
            <w:r w:rsidRPr="007D4529">
              <w:rPr>
                <w:lang w:val="uk-UA"/>
              </w:rPr>
              <w:lastRenderedPageBreak/>
              <w:t>враховуючи головні аспекти завдання.</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lastRenderedPageBreak/>
              <w:t>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Робота не виконана, повністю збігається з роботою іншого здобувача або взята з мережі Internet</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Штрафний критерій – дотримання термінів: Оцінюється здатність студента працювати в рамках запланованого графіку та дотримуватися термінів подачі роботи.</w:t>
            </w:r>
          </w:p>
        </w:tc>
      </w:tr>
    </w:tbl>
    <w:p w:rsidR="00846DBC" w:rsidRDefault="00846DBC" w:rsidP="00846DBC">
      <w:pPr>
        <w:ind w:firstLine="567"/>
        <w:jc w:val="both"/>
        <w:rPr>
          <w:sz w:val="28"/>
          <w:szCs w:val="28"/>
          <w:lang w:val="uk-UA"/>
        </w:rPr>
      </w:pPr>
    </w:p>
    <w:p w:rsidR="00846DBC" w:rsidRPr="007D4529" w:rsidRDefault="00846DBC" w:rsidP="00846DBC">
      <w:pPr>
        <w:tabs>
          <w:tab w:val="left" w:pos="2205"/>
        </w:tabs>
        <w:ind w:left="1" w:hanging="3"/>
        <w:jc w:val="center"/>
        <w:rPr>
          <w:b/>
          <w:sz w:val="28"/>
          <w:szCs w:val="28"/>
          <w:lang w:val="uk-UA"/>
        </w:rPr>
      </w:pPr>
      <w:r w:rsidRPr="007D4529">
        <w:rPr>
          <w:b/>
          <w:sz w:val="28"/>
          <w:szCs w:val="28"/>
          <w:lang w:val="uk-UA"/>
        </w:rPr>
        <w:t>Критерії оцінки знань</w:t>
      </w:r>
    </w:p>
    <w:p w:rsidR="00846DBC" w:rsidRPr="007D4529" w:rsidRDefault="00846DBC" w:rsidP="00846DBC">
      <w:pPr>
        <w:tabs>
          <w:tab w:val="left" w:pos="2205"/>
        </w:tabs>
        <w:ind w:left="1" w:hanging="3"/>
        <w:jc w:val="center"/>
        <w:rPr>
          <w:sz w:val="28"/>
          <w:szCs w:val="28"/>
          <w:lang w:val="uk-UA"/>
        </w:rPr>
      </w:pPr>
      <w:r w:rsidRPr="007D4529">
        <w:rPr>
          <w:b/>
          <w:sz w:val="28"/>
          <w:szCs w:val="28"/>
          <w:lang w:val="uk-UA"/>
        </w:rPr>
        <w:t>для підсумкового контролю (екзамен)</w:t>
      </w:r>
      <w:r w:rsidRPr="007D4529">
        <w:rPr>
          <w:sz w:val="28"/>
          <w:szCs w:val="28"/>
          <w:lang w:val="uk-UA"/>
        </w:rPr>
        <w:t xml:space="preserve"> – 40 балів</w:t>
      </w:r>
    </w:p>
    <w:p w:rsidR="00846DBC" w:rsidRPr="007D4529" w:rsidRDefault="00846DBC" w:rsidP="00846DBC">
      <w:pPr>
        <w:tabs>
          <w:tab w:val="left" w:pos="2205"/>
        </w:tabs>
        <w:ind w:left="1" w:hanging="3"/>
        <w:jc w:val="center"/>
        <w:rPr>
          <w:b/>
          <w:sz w:val="28"/>
          <w:szCs w:val="28"/>
          <w:lang w:val="uk-UA"/>
        </w:rPr>
      </w:pPr>
    </w:p>
    <w:p w:rsidR="00846DBC" w:rsidRPr="007D4529" w:rsidRDefault="00846DBC" w:rsidP="00846DBC">
      <w:pPr>
        <w:tabs>
          <w:tab w:val="left" w:pos="2205"/>
        </w:tabs>
        <w:ind w:left="1" w:firstLineChars="202" w:firstLine="566"/>
        <w:jc w:val="both"/>
        <w:rPr>
          <w:sz w:val="28"/>
          <w:szCs w:val="28"/>
          <w:lang w:val="uk-UA"/>
        </w:rPr>
      </w:pPr>
      <w:r w:rsidRPr="007D4529">
        <w:rPr>
          <w:sz w:val="28"/>
          <w:szCs w:val="28"/>
          <w:lang w:val="uk-UA"/>
        </w:rPr>
        <w:t>1. Виконання теоретичної частини завдання – max 20 балів</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846DBC"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846DBC" w:rsidRPr="007D4529" w:rsidRDefault="00846DBC"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1042"/>
              </w:tabs>
              <w:spacing w:after="200"/>
              <w:ind w:left="1" w:firstLineChars="201" w:firstLine="482"/>
              <w:jc w:val="center"/>
              <w:rPr>
                <w:rFonts w:ascii="Calibri" w:eastAsia="Calibri" w:hAnsi="Calibri" w:cs="Calibri"/>
                <w:lang w:val="uk-UA"/>
              </w:rPr>
            </w:pPr>
            <w:r w:rsidRPr="007D4529">
              <w:rPr>
                <w:b/>
                <w:lang w:val="uk-UA"/>
              </w:rPr>
              <w:t>НАЗВА КРИТЕРІЮ З ПОЯСНЕННЯМ</w:t>
            </w:r>
          </w:p>
        </w:tc>
      </w:tr>
      <w:tr w:rsidR="00846DBC"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8</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Точність і повнота відповіді: Оцінюється, наскільки точно та повно здобувач відповів на запитання. Відповідь має бути обґрунтованою і заснованою на коректному теоретичному базисі дисципліни.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5</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Критичне мислення: Оцінюється, наскільки здобувач в змозі критично оцінити ідеї або концепції, що стосуються питання, і висловити власну позицію.</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Використання доказів та прикладів: Оцінюється, наскільки ефективно здобувач підтверджує свої думки або аргументи за допомогою відповідних доказів або прикладів.</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Організація відповіді: Оцінюється, наскільки логічно та чітко структурована відповідь, наявність висновків.</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Використання термінології: Оцінюється здатність здобувача використовувати відповідну термінологію, що вказують на його глибоке розуміння доктрини.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Лінгвістичні навички: Оцінюється якість мовного виразу, використання відповідної граматики та лексики, стиль мовлення.</w:t>
            </w:r>
          </w:p>
        </w:tc>
      </w:tr>
    </w:tbl>
    <w:p w:rsidR="00846DBC" w:rsidRPr="007D4529" w:rsidRDefault="00846DBC" w:rsidP="00846DBC">
      <w:pPr>
        <w:widowControl w:val="0"/>
        <w:autoSpaceDE w:val="0"/>
        <w:autoSpaceDN w:val="0"/>
        <w:ind w:left="1" w:hanging="3"/>
        <w:outlineLvl w:val="3"/>
        <w:rPr>
          <w:rFonts w:eastAsia="Calibri"/>
          <w:bCs/>
          <w:sz w:val="28"/>
          <w:szCs w:val="28"/>
          <w:highlight w:val="yellow"/>
          <w:lang w:val="uk-UA"/>
        </w:rPr>
      </w:pPr>
    </w:p>
    <w:p w:rsidR="00846DBC" w:rsidRPr="007D4529" w:rsidRDefault="00846DBC" w:rsidP="00846DBC">
      <w:pPr>
        <w:tabs>
          <w:tab w:val="left" w:pos="2205"/>
        </w:tabs>
        <w:ind w:left="1" w:firstLineChars="202" w:firstLine="566"/>
        <w:jc w:val="both"/>
        <w:rPr>
          <w:sz w:val="28"/>
          <w:szCs w:val="28"/>
          <w:lang w:val="uk-UA"/>
        </w:rPr>
      </w:pPr>
      <w:r w:rsidRPr="007D4529">
        <w:rPr>
          <w:sz w:val="28"/>
          <w:szCs w:val="28"/>
          <w:lang w:val="uk-UA"/>
        </w:rPr>
        <w:t>2. Виконання практичної частини завдання – max 20 балів</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846DBC"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846DBC" w:rsidRPr="007D4529" w:rsidRDefault="00846DBC"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1042"/>
              </w:tabs>
              <w:spacing w:after="200"/>
              <w:ind w:left="1" w:firstLineChars="201" w:firstLine="482"/>
              <w:jc w:val="center"/>
              <w:rPr>
                <w:rFonts w:ascii="Calibri" w:eastAsia="Calibri" w:hAnsi="Calibri" w:cs="Calibri"/>
                <w:lang w:val="uk-UA"/>
              </w:rPr>
            </w:pPr>
            <w:r w:rsidRPr="007D4529">
              <w:rPr>
                <w:b/>
                <w:lang w:val="uk-UA"/>
              </w:rPr>
              <w:t>НАЗВА КРИТЕРІЮ З ПОЯСНЕННЯМ</w:t>
            </w:r>
          </w:p>
        </w:tc>
      </w:tr>
      <w:tr w:rsidR="00846DBC"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Знання законодавства: Оцінюється, наскільки точно та повно здобувач використовує відповідні правові норми, статті законів, судові рішення тощо для вирішення задачі.</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3</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Аналіз ситуації: Оцінюється здатність здобувача розуміти фактичні обставини задачі, виділяти ключові аспекти та підходити до них з юридичною точкою зору.</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3</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Правове розуміння: Оцінюється рівень розуміння здобувачем принципів права, юридичних концепцій та методів їх застосування для розв’язання конкретної ситуації.</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lastRenderedPageBreak/>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Логічність та консистентність: Оцінюється, наскільки логічно та послідовно здобувач побудував відповідь на практичне завдання, які аргументи використовує і чи є вони взаємопов’язаними.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Структура та оформлення: Оцінюється чіткість та логічність викладення, організація відповіді, наявність необхідних розділів (аргументація, висновки).</w:t>
            </w:r>
          </w:p>
        </w:tc>
      </w:tr>
      <w:tr w:rsidR="00846DBC"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846DBC" w:rsidRPr="007D4529" w:rsidRDefault="00846DBC" w:rsidP="0089759A">
            <w:pPr>
              <w:spacing w:after="200"/>
              <w:ind w:left="1" w:firstLineChars="8" w:firstLine="19"/>
              <w:jc w:val="both"/>
              <w:rPr>
                <w:lang w:val="uk-UA"/>
              </w:rPr>
            </w:pPr>
            <w:r w:rsidRPr="007D4529">
              <w:rPr>
                <w:lang w:val="uk-UA"/>
              </w:rPr>
              <w:t>Лінгвістичні навички та використання термінології: Оцінюється правильність використання юридичних термінів, граматична та стилістична правильність мови.</w:t>
            </w:r>
          </w:p>
        </w:tc>
      </w:tr>
    </w:tbl>
    <w:p w:rsidR="00846DBC" w:rsidRPr="007D4529" w:rsidRDefault="00846DBC" w:rsidP="0084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b/>
          <w:sz w:val="28"/>
          <w:szCs w:val="28"/>
          <w:lang w:val="uk-UA"/>
        </w:rPr>
      </w:pPr>
    </w:p>
    <w:p w:rsidR="00846DBC" w:rsidRPr="007D4529" w:rsidRDefault="00846DBC" w:rsidP="00846DBC">
      <w:pPr>
        <w:ind w:firstLine="567"/>
        <w:jc w:val="center"/>
        <w:rPr>
          <w:b/>
          <w:sz w:val="28"/>
          <w:szCs w:val="28"/>
          <w:lang w:val="uk-UA"/>
        </w:rPr>
      </w:pPr>
      <w:r w:rsidRPr="007D4529">
        <w:rPr>
          <w:b/>
          <w:sz w:val="28"/>
          <w:szCs w:val="28"/>
          <w:lang w:val="uk-UA"/>
        </w:rPr>
        <w:t>Інструменти, обладнання та програмне забезпечення, використання яких передбачає навчальна дисципліна</w:t>
      </w:r>
    </w:p>
    <w:p w:rsidR="00846DBC" w:rsidRPr="007D4529" w:rsidRDefault="00846DBC" w:rsidP="00846DBC">
      <w:pPr>
        <w:ind w:firstLine="567"/>
        <w:jc w:val="center"/>
        <w:rPr>
          <w:b/>
          <w:sz w:val="28"/>
          <w:szCs w:val="28"/>
          <w:lang w:val="uk-UA"/>
        </w:rPr>
      </w:pPr>
    </w:p>
    <w:p w:rsidR="00846DBC" w:rsidRPr="007D4529"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7D4529">
        <w:rPr>
          <w:rFonts w:ascii="Times New Roman" w:hAnsi="Times New Roman"/>
          <w:sz w:val="28"/>
          <w:szCs w:val="28"/>
          <w:lang w:val="uk-UA"/>
        </w:rPr>
        <w:t>навчальна аудиторія;</w:t>
      </w:r>
    </w:p>
    <w:p w:rsidR="00846DBC" w:rsidRPr="007D4529"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7D4529">
        <w:rPr>
          <w:rFonts w:ascii="Times New Roman" w:hAnsi="Times New Roman"/>
          <w:sz w:val="28"/>
          <w:szCs w:val="28"/>
          <w:lang w:val="uk-UA"/>
        </w:rPr>
        <w:t>мультимедійний проектор;</w:t>
      </w:r>
    </w:p>
    <w:p w:rsidR="00846DBC" w:rsidRPr="007D4529"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7D4529">
        <w:rPr>
          <w:rFonts w:ascii="Times New Roman" w:hAnsi="Times New Roman"/>
          <w:sz w:val="28"/>
          <w:szCs w:val="28"/>
          <w:lang w:val="uk-UA"/>
        </w:rPr>
        <w:t>екран для мультимедійного проектора зі штативом;</w:t>
      </w:r>
    </w:p>
    <w:p w:rsidR="00846DBC" w:rsidRPr="007D4529"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7D4529">
        <w:rPr>
          <w:rFonts w:ascii="Times New Roman" w:hAnsi="Times New Roman"/>
          <w:sz w:val="28"/>
          <w:szCs w:val="28"/>
          <w:lang w:val="uk-UA"/>
        </w:rPr>
        <w:t>ноутбук;</w:t>
      </w:r>
    </w:p>
    <w:p w:rsidR="00846DBC" w:rsidRPr="006E2B34"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7D4529">
        <w:rPr>
          <w:rFonts w:ascii="Times New Roman" w:hAnsi="Times New Roman"/>
          <w:sz w:val="28"/>
          <w:szCs w:val="28"/>
          <w:lang w:val="uk-UA"/>
        </w:rPr>
        <w:t>програмне забезпечення</w:t>
      </w:r>
      <w:r w:rsidRPr="006E2B34">
        <w:rPr>
          <w:rFonts w:ascii="Times New Roman" w:hAnsi="Times New Roman"/>
          <w:sz w:val="28"/>
          <w:szCs w:val="28"/>
          <w:lang w:val="uk-UA"/>
        </w:rPr>
        <w:t xml:space="preserve"> для доступу до мережі Інтернет;</w:t>
      </w:r>
    </w:p>
    <w:p w:rsidR="00846DBC" w:rsidRPr="006E2B34"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 xml:space="preserve">програмне забезпечення </w:t>
      </w:r>
      <w:r w:rsidRPr="006E2B34">
        <w:rPr>
          <w:rFonts w:ascii="Times New Roman" w:hAnsi="Times New Roman"/>
          <w:sz w:val="28"/>
          <w:szCs w:val="28"/>
          <w:lang w:val="en-US"/>
        </w:rPr>
        <w:t>Microsoft</w:t>
      </w:r>
      <w:r w:rsidRPr="006E2B34">
        <w:rPr>
          <w:rFonts w:ascii="Times New Roman" w:hAnsi="Times New Roman"/>
          <w:sz w:val="28"/>
          <w:szCs w:val="28"/>
          <w:lang w:val="uk-UA"/>
        </w:rPr>
        <w:t xml:space="preserve"> </w:t>
      </w:r>
      <w:r w:rsidRPr="006E2B34">
        <w:rPr>
          <w:rFonts w:ascii="Times New Roman" w:hAnsi="Times New Roman"/>
          <w:sz w:val="28"/>
          <w:szCs w:val="28"/>
          <w:lang w:val="en-US"/>
        </w:rPr>
        <w:t>Power</w:t>
      </w:r>
      <w:r w:rsidRPr="006E2B34">
        <w:rPr>
          <w:rFonts w:ascii="Times New Roman" w:hAnsi="Times New Roman"/>
          <w:sz w:val="28"/>
          <w:szCs w:val="28"/>
          <w:lang w:val="uk-UA"/>
        </w:rPr>
        <w:t xml:space="preserve"> </w:t>
      </w:r>
      <w:r w:rsidRPr="006E2B34">
        <w:rPr>
          <w:rFonts w:ascii="Times New Roman" w:hAnsi="Times New Roman"/>
          <w:sz w:val="28"/>
          <w:szCs w:val="28"/>
          <w:lang w:val="en-US"/>
        </w:rPr>
        <w:t>Poin</w:t>
      </w:r>
      <w:r>
        <w:rPr>
          <w:rFonts w:ascii="Times New Roman" w:hAnsi="Times New Roman"/>
          <w:sz w:val="28"/>
          <w:szCs w:val="28"/>
          <w:lang w:val="en-US"/>
        </w:rPr>
        <w:t>t</w:t>
      </w:r>
      <w:r w:rsidRPr="006E2B34">
        <w:rPr>
          <w:rFonts w:ascii="Times New Roman" w:hAnsi="Times New Roman"/>
          <w:sz w:val="28"/>
          <w:szCs w:val="28"/>
          <w:lang w:val="uk-UA"/>
        </w:rPr>
        <w:t>;</w:t>
      </w:r>
    </w:p>
    <w:p w:rsidR="00846DBC" w:rsidRPr="006E2B34"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акустичні колонки;</w:t>
      </w:r>
    </w:p>
    <w:p w:rsidR="00846DBC" w:rsidRPr="006E2B34"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лазерна указка;</w:t>
      </w:r>
    </w:p>
    <w:p w:rsidR="00846DBC" w:rsidRPr="006E2B34"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кліп-чарт;</w:t>
      </w:r>
    </w:p>
    <w:p w:rsidR="00846DBC" w:rsidRPr="006E2B34"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кольорові маркери;</w:t>
      </w:r>
    </w:p>
    <w:p w:rsidR="00846DBC" w:rsidRPr="006E2B34"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дошка;</w:t>
      </w:r>
    </w:p>
    <w:p w:rsidR="00846DBC" w:rsidRPr="006E2B34" w:rsidRDefault="00846DBC" w:rsidP="00846DBC">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крейда.</w:t>
      </w:r>
    </w:p>
    <w:p w:rsidR="00846DBC" w:rsidRPr="0003333C" w:rsidRDefault="00846DBC" w:rsidP="00846DBC">
      <w:pPr>
        <w:ind w:firstLine="567"/>
        <w:jc w:val="both"/>
        <w:rPr>
          <w:sz w:val="28"/>
          <w:szCs w:val="28"/>
          <w:lang w:val="uk-UA"/>
        </w:rPr>
      </w:pPr>
    </w:p>
    <w:p w:rsidR="00846DBC" w:rsidRPr="002A0912" w:rsidRDefault="00846DBC" w:rsidP="00846DBC">
      <w:pPr>
        <w:ind w:firstLine="567"/>
        <w:jc w:val="center"/>
        <w:rPr>
          <w:b/>
          <w:sz w:val="28"/>
          <w:szCs w:val="28"/>
          <w:lang w:val="uk-UA"/>
        </w:rPr>
      </w:pPr>
      <w:r w:rsidRPr="002A0912">
        <w:rPr>
          <w:b/>
          <w:sz w:val="28"/>
          <w:szCs w:val="28"/>
          <w:lang w:val="uk-UA"/>
        </w:rPr>
        <w:t>Інформаційне та методичне забезпечення навчальної дисципліни (рекомендовані джерела інформації)</w:t>
      </w:r>
    </w:p>
    <w:p w:rsidR="00846DBC" w:rsidRDefault="00846DBC" w:rsidP="00846DBC">
      <w:pPr>
        <w:ind w:firstLine="708"/>
        <w:jc w:val="center"/>
        <w:rPr>
          <w:szCs w:val="28"/>
        </w:rPr>
      </w:pPr>
    </w:p>
    <w:p w:rsidR="00846DBC" w:rsidRPr="00E526A2" w:rsidRDefault="00846DBC" w:rsidP="00846DBC">
      <w:pPr>
        <w:pStyle w:val="ab"/>
        <w:numPr>
          <w:ilvl w:val="0"/>
          <w:numId w:val="45"/>
        </w:numPr>
        <w:spacing w:after="0" w:line="240" w:lineRule="auto"/>
        <w:ind w:left="0" w:firstLine="567"/>
        <w:rPr>
          <w:rFonts w:ascii="Times New Roman" w:hAnsi="Times New Roman"/>
          <w:sz w:val="28"/>
          <w:szCs w:val="28"/>
        </w:rPr>
      </w:pPr>
      <w:r w:rsidRPr="00E526A2">
        <w:rPr>
          <w:rFonts w:ascii="Times New Roman" w:hAnsi="Times New Roman"/>
          <w:sz w:val="28"/>
          <w:szCs w:val="28"/>
        </w:rPr>
        <w:t>Додаток</w:t>
      </w:r>
      <w:r>
        <w:rPr>
          <w:rFonts w:ascii="Times New Roman" w:hAnsi="Times New Roman"/>
          <w:sz w:val="28"/>
          <w:szCs w:val="28"/>
          <w:lang w:val="uk-UA"/>
        </w:rPr>
        <w:t xml:space="preserve"> 1.3</w:t>
      </w:r>
      <w:r w:rsidRPr="00E526A2">
        <w:rPr>
          <w:rFonts w:ascii="Times New Roman" w:hAnsi="Times New Roman"/>
          <w:sz w:val="28"/>
          <w:szCs w:val="28"/>
        </w:rPr>
        <w:t>.</w:t>
      </w:r>
    </w:p>
    <w:p w:rsidR="000B10EB" w:rsidRPr="000B10EB" w:rsidRDefault="000B10EB" w:rsidP="00846DBC">
      <w:pPr>
        <w:widowControl w:val="0"/>
        <w:autoSpaceDE w:val="0"/>
        <w:autoSpaceDN w:val="0"/>
        <w:ind w:firstLine="719"/>
        <w:jc w:val="center"/>
        <w:rPr>
          <w:b/>
          <w:i/>
          <w:sz w:val="4"/>
          <w:szCs w:val="28"/>
        </w:rPr>
      </w:pPr>
    </w:p>
    <w:sectPr w:rsidR="000B10EB" w:rsidRPr="000B10EB" w:rsidSect="004E5677">
      <w:headerReference w:type="default" r:id="rId8"/>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257" w:rsidRDefault="00925257" w:rsidP="00667D62">
      <w:r>
        <w:separator/>
      </w:r>
    </w:p>
  </w:endnote>
  <w:endnote w:type="continuationSeparator" w:id="0">
    <w:p w:rsidR="00925257" w:rsidRDefault="00925257" w:rsidP="0066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11" w:rsidRDefault="008B7711">
    <w:pPr>
      <w:pStyle w:val="ad"/>
      <w:jc w:val="right"/>
    </w:pPr>
  </w:p>
  <w:p w:rsidR="008B7711" w:rsidRDefault="008B771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257" w:rsidRDefault="00925257" w:rsidP="00667D62">
      <w:r>
        <w:separator/>
      </w:r>
    </w:p>
  </w:footnote>
  <w:footnote w:type="continuationSeparator" w:id="0">
    <w:p w:rsidR="00925257" w:rsidRDefault="00925257" w:rsidP="0066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7E0" w:rsidRDefault="009827E0" w:rsidP="00A231B3">
    <w:pPr>
      <w:pStyle w:val="af3"/>
      <w:jc w:val="center"/>
    </w:pPr>
    <w:r>
      <w:fldChar w:fldCharType="begin"/>
    </w:r>
    <w:r>
      <w:instrText>PAGE   \* MERGEFORMAT</w:instrText>
    </w:r>
    <w:r>
      <w:fldChar w:fldCharType="separate"/>
    </w:r>
    <w:r w:rsidR="00846DBC">
      <w:rPr>
        <w:noProof/>
      </w:rPr>
      <w:t>2</w:t>
    </w:r>
    <w:r>
      <w:fldChar w:fldCharType="end"/>
    </w:r>
  </w:p>
  <w:p w:rsidR="009827E0" w:rsidRDefault="009827E0">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08EF44"/>
    <w:lvl w:ilvl="0">
      <w:start w:val="1"/>
      <w:numFmt w:val="decimal"/>
      <w:lvlText w:val="%1."/>
      <w:lvlJc w:val="left"/>
      <w:pPr>
        <w:tabs>
          <w:tab w:val="num" w:pos="1492"/>
        </w:tabs>
        <w:ind w:left="1492" w:hanging="360"/>
      </w:pPr>
      <w:rPr>
        <w:rFonts w:cs="Times New Roman"/>
      </w:rPr>
    </w:lvl>
  </w:abstractNum>
  <w:abstractNum w:abstractNumId="1" w15:restartNumberingAfterBreak="0">
    <w:nsid w:val="03EF1C54"/>
    <w:multiLevelType w:val="hybridMultilevel"/>
    <w:tmpl w:val="D450B0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390522"/>
    <w:multiLevelType w:val="hybridMultilevel"/>
    <w:tmpl w:val="3192F9D8"/>
    <w:lvl w:ilvl="0" w:tplc="95568AA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4287AC9"/>
    <w:multiLevelType w:val="hybridMultilevel"/>
    <w:tmpl w:val="8D06B81A"/>
    <w:lvl w:ilvl="0" w:tplc="D7D0E1FC">
      <w:start w:val="1"/>
      <w:numFmt w:val="decimal"/>
      <w:lvlText w:val="%1."/>
      <w:lvlJc w:val="left"/>
      <w:pPr>
        <w:tabs>
          <w:tab w:val="num" w:pos="1070"/>
        </w:tabs>
        <w:ind w:left="1070" w:hanging="360"/>
      </w:pPr>
      <w:rPr>
        <w:rFonts w:cs="Times New Roman" w:hint="default"/>
        <w:b w:val="0"/>
        <w:color w:val="auto"/>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142B606E"/>
    <w:multiLevelType w:val="hybridMultilevel"/>
    <w:tmpl w:val="5D981BD2"/>
    <w:lvl w:ilvl="0" w:tplc="0419000F">
      <w:start w:val="1"/>
      <w:numFmt w:val="decimal"/>
      <w:lvlText w:val="%1."/>
      <w:lvlJc w:val="left"/>
      <w:pPr>
        <w:tabs>
          <w:tab w:val="num" w:pos="1070"/>
        </w:tabs>
        <w:ind w:left="1070" w:hanging="360"/>
      </w:pPr>
      <w:rPr>
        <w:rFonts w:cs="Times New Roman" w:hint="default"/>
        <w:b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177D528F"/>
    <w:multiLevelType w:val="hybridMultilevel"/>
    <w:tmpl w:val="DB5E48E0"/>
    <w:lvl w:ilvl="0" w:tplc="A8986F3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2A12A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9A17E0D"/>
    <w:multiLevelType w:val="singleLevel"/>
    <w:tmpl w:val="D5303726"/>
    <w:lvl w:ilvl="0">
      <w:start w:val="11"/>
      <w:numFmt w:val="decimal"/>
      <w:lvlText w:val="%1."/>
      <w:lvlJc w:val="left"/>
      <w:pPr>
        <w:tabs>
          <w:tab w:val="num" w:pos="360"/>
        </w:tabs>
        <w:ind w:left="360" w:hanging="360"/>
      </w:pPr>
      <w:rPr>
        <w:rFonts w:cs="Times New Roman" w:hint="default"/>
      </w:rPr>
    </w:lvl>
  </w:abstractNum>
  <w:abstractNum w:abstractNumId="8" w15:restartNumberingAfterBreak="0">
    <w:nsid w:val="1B0263BC"/>
    <w:multiLevelType w:val="hybridMultilevel"/>
    <w:tmpl w:val="B3EE538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33300B"/>
    <w:multiLevelType w:val="hybridMultilevel"/>
    <w:tmpl w:val="C4929B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7BB5965"/>
    <w:multiLevelType w:val="hybridMultilevel"/>
    <w:tmpl w:val="91DE8466"/>
    <w:lvl w:ilvl="0" w:tplc="95568AAE">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15:restartNumberingAfterBreak="0">
    <w:nsid w:val="28586269"/>
    <w:multiLevelType w:val="singleLevel"/>
    <w:tmpl w:val="E152C7EA"/>
    <w:lvl w:ilvl="0">
      <w:start w:val="1"/>
      <w:numFmt w:val="decimal"/>
      <w:lvlText w:val="%1."/>
      <w:lvlJc w:val="left"/>
      <w:pPr>
        <w:tabs>
          <w:tab w:val="num" w:pos="567"/>
        </w:tabs>
        <w:ind w:left="567" w:hanging="567"/>
      </w:pPr>
      <w:rPr>
        <w:rFonts w:cs="Times New Roman"/>
      </w:rPr>
    </w:lvl>
  </w:abstractNum>
  <w:abstractNum w:abstractNumId="12" w15:restartNumberingAfterBreak="0">
    <w:nsid w:val="2AEC4C38"/>
    <w:multiLevelType w:val="hybridMultilevel"/>
    <w:tmpl w:val="2C82C54A"/>
    <w:lvl w:ilvl="0" w:tplc="0540E03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B954059"/>
    <w:multiLevelType w:val="hybridMultilevel"/>
    <w:tmpl w:val="C26E9F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BCF5B4C"/>
    <w:multiLevelType w:val="hybridMultilevel"/>
    <w:tmpl w:val="69DC92BA"/>
    <w:lvl w:ilvl="0" w:tplc="54E0908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D0D0D84"/>
    <w:multiLevelType w:val="multilevel"/>
    <w:tmpl w:val="C334183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D181EA2"/>
    <w:multiLevelType w:val="hybridMultilevel"/>
    <w:tmpl w:val="C240A694"/>
    <w:lvl w:ilvl="0" w:tplc="E8F21F5E">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6B4682"/>
    <w:multiLevelType w:val="hybridMultilevel"/>
    <w:tmpl w:val="758A9A28"/>
    <w:lvl w:ilvl="0" w:tplc="95568AAE">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31695152"/>
    <w:multiLevelType w:val="singleLevel"/>
    <w:tmpl w:val="D0447394"/>
    <w:lvl w:ilvl="0">
      <w:start w:val="191"/>
      <w:numFmt w:val="decimal"/>
      <w:lvlText w:val="%1."/>
      <w:lvlJc w:val="left"/>
      <w:pPr>
        <w:tabs>
          <w:tab w:val="num" w:pos="360"/>
        </w:tabs>
        <w:ind w:left="360" w:hanging="360"/>
      </w:pPr>
      <w:rPr>
        <w:rFonts w:cs="Times New Roman" w:hint="default"/>
      </w:rPr>
    </w:lvl>
  </w:abstractNum>
  <w:abstractNum w:abstractNumId="19" w15:restartNumberingAfterBreak="0">
    <w:nsid w:val="37C414BE"/>
    <w:multiLevelType w:val="hybridMultilevel"/>
    <w:tmpl w:val="55E6B6E8"/>
    <w:lvl w:ilvl="0" w:tplc="91C6CAC4">
      <w:start w:val="3"/>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38EF7AB6"/>
    <w:multiLevelType w:val="singleLevel"/>
    <w:tmpl w:val="FDC2A220"/>
    <w:lvl w:ilvl="0">
      <w:start w:val="101"/>
      <w:numFmt w:val="decimal"/>
      <w:lvlText w:val="%1."/>
      <w:lvlJc w:val="left"/>
      <w:pPr>
        <w:tabs>
          <w:tab w:val="num" w:pos="360"/>
        </w:tabs>
        <w:ind w:left="360" w:hanging="360"/>
      </w:pPr>
      <w:rPr>
        <w:rFonts w:cs="Times New Roman" w:hint="default"/>
      </w:rPr>
    </w:lvl>
  </w:abstractNum>
  <w:abstractNum w:abstractNumId="21" w15:restartNumberingAfterBreak="0">
    <w:nsid w:val="3B712A8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D6F145B"/>
    <w:multiLevelType w:val="hybridMultilevel"/>
    <w:tmpl w:val="8C9CCF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954835"/>
    <w:multiLevelType w:val="hybridMultilevel"/>
    <w:tmpl w:val="CAACD622"/>
    <w:lvl w:ilvl="0" w:tplc="7DF239A8">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43090282"/>
    <w:multiLevelType w:val="hybridMultilevel"/>
    <w:tmpl w:val="7452D460"/>
    <w:lvl w:ilvl="0" w:tplc="14BCC476">
      <w:start w:val="1"/>
      <w:numFmt w:val="decimal"/>
      <w:lvlText w:val="%1."/>
      <w:lvlJc w:val="left"/>
      <w:pPr>
        <w:tabs>
          <w:tab w:val="num" w:pos="1440"/>
        </w:tabs>
        <w:ind w:left="1440" w:hanging="360"/>
      </w:pPr>
      <w:rPr>
        <w:rFonts w:cs="Times New Roman"/>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5" w15:restartNumberingAfterBreak="0">
    <w:nsid w:val="47BE079F"/>
    <w:multiLevelType w:val="hybridMultilevel"/>
    <w:tmpl w:val="0ADE30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5B1159"/>
    <w:multiLevelType w:val="hybridMultilevel"/>
    <w:tmpl w:val="9F10A31A"/>
    <w:lvl w:ilvl="0" w:tplc="CD5E0FF0">
      <w:numFmt w:val="bullet"/>
      <w:lvlText w:val="-"/>
      <w:lvlJc w:val="left"/>
      <w:pPr>
        <w:ind w:left="1080" w:hanging="360"/>
      </w:pPr>
      <w:rPr>
        <w:rFonts w:ascii="Times New Roman" w:eastAsia="Times New Roman" w:hAnsi="Times New Roman" w:hint="default"/>
      </w:rPr>
    </w:lvl>
    <w:lvl w:ilvl="1" w:tplc="0419000F">
      <w:start w:val="1"/>
      <w:numFmt w:val="decimal"/>
      <w:lvlText w:val="%2."/>
      <w:lvlJc w:val="left"/>
      <w:pPr>
        <w:tabs>
          <w:tab w:val="num" w:pos="1080"/>
        </w:tabs>
        <w:ind w:left="1080" w:hanging="360"/>
      </w:pPr>
      <w:rPr>
        <w:rFonts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13F2C1B"/>
    <w:multiLevelType w:val="singleLevel"/>
    <w:tmpl w:val="C764DA0E"/>
    <w:lvl w:ilvl="0">
      <w:start w:val="169"/>
      <w:numFmt w:val="decimal"/>
      <w:lvlText w:val="%1."/>
      <w:lvlJc w:val="left"/>
      <w:pPr>
        <w:tabs>
          <w:tab w:val="num" w:pos="360"/>
        </w:tabs>
        <w:ind w:left="360" w:hanging="360"/>
      </w:pPr>
      <w:rPr>
        <w:rFonts w:cs="Times New Roman" w:hint="default"/>
      </w:rPr>
    </w:lvl>
  </w:abstractNum>
  <w:abstractNum w:abstractNumId="28" w15:restartNumberingAfterBreak="0">
    <w:nsid w:val="54B5688F"/>
    <w:multiLevelType w:val="hybridMultilevel"/>
    <w:tmpl w:val="0408160E"/>
    <w:lvl w:ilvl="0" w:tplc="95568AAE">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57326C56"/>
    <w:multiLevelType w:val="singleLevel"/>
    <w:tmpl w:val="D7D0E1FC"/>
    <w:lvl w:ilvl="0">
      <w:start w:val="1"/>
      <w:numFmt w:val="decimal"/>
      <w:lvlText w:val="%1."/>
      <w:lvlJc w:val="left"/>
      <w:pPr>
        <w:ind w:left="1070" w:hanging="360"/>
      </w:pPr>
      <w:rPr>
        <w:rFonts w:cs="Times New Roman" w:hint="default"/>
      </w:rPr>
    </w:lvl>
  </w:abstractNum>
  <w:abstractNum w:abstractNumId="30" w15:restartNumberingAfterBreak="0">
    <w:nsid w:val="575D5EF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5CE62010"/>
    <w:multiLevelType w:val="hybridMultilevel"/>
    <w:tmpl w:val="7EF4CCD8"/>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32" w15:restartNumberingAfterBreak="0">
    <w:nsid w:val="60057C61"/>
    <w:multiLevelType w:val="hybridMultilevel"/>
    <w:tmpl w:val="830E1278"/>
    <w:lvl w:ilvl="0" w:tplc="53FE9640">
      <w:start w:val="1"/>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15:restartNumberingAfterBreak="0">
    <w:nsid w:val="60223750"/>
    <w:multiLevelType w:val="multilevel"/>
    <w:tmpl w:val="DB5E48E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62AB17DC"/>
    <w:multiLevelType w:val="hybridMultilevel"/>
    <w:tmpl w:val="039CF314"/>
    <w:lvl w:ilvl="0" w:tplc="F9468FB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31D1D46"/>
    <w:multiLevelType w:val="hybridMultilevel"/>
    <w:tmpl w:val="B562125C"/>
    <w:lvl w:ilvl="0" w:tplc="0419000F">
      <w:start w:val="1"/>
      <w:numFmt w:val="decimal"/>
      <w:lvlText w:val="%1."/>
      <w:lvlJc w:val="left"/>
      <w:pPr>
        <w:ind w:left="720" w:hanging="360"/>
      </w:pPr>
      <w:rPr>
        <w:rFonts w:cs="Times New Roman"/>
      </w:rPr>
    </w:lvl>
    <w:lvl w:ilvl="1" w:tplc="F9468FB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5617AE5"/>
    <w:multiLevelType w:val="hybridMultilevel"/>
    <w:tmpl w:val="8C9CCF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F975445"/>
    <w:multiLevelType w:val="multilevel"/>
    <w:tmpl w:val="D1949A2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77055790"/>
    <w:multiLevelType w:val="hybridMultilevel"/>
    <w:tmpl w:val="D1949A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7611845"/>
    <w:multiLevelType w:val="hybridMultilevel"/>
    <w:tmpl w:val="68448A68"/>
    <w:lvl w:ilvl="0" w:tplc="42484A5C">
      <w:numFmt w:val="bullet"/>
      <w:lvlText w:val="-"/>
      <w:lvlJc w:val="left"/>
      <w:pPr>
        <w:ind w:left="1093" w:hanging="164"/>
      </w:pPr>
      <w:rPr>
        <w:rFonts w:ascii="Times New Roman" w:eastAsia="Times New Roman" w:hAnsi="Times New Roman" w:cs="Times New Roman" w:hint="default"/>
        <w:w w:val="100"/>
        <w:sz w:val="28"/>
        <w:szCs w:val="28"/>
        <w:lang w:val="uk-UA" w:eastAsia="en-US" w:bidi="ar-SA"/>
      </w:rPr>
    </w:lvl>
    <w:lvl w:ilvl="1" w:tplc="1220A004">
      <w:numFmt w:val="bullet"/>
      <w:lvlText w:val="•"/>
      <w:lvlJc w:val="left"/>
      <w:pPr>
        <w:ind w:left="1990" w:hanging="164"/>
      </w:pPr>
      <w:rPr>
        <w:rFonts w:hint="default"/>
        <w:lang w:val="uk-UA" w:eastAsia="en-US" w:bidi="ar-SA"/>
      </w:rPr>
    </w:lvl>
    <w:lvl w:ilvl="2" w:tplc="4EA47AE4">
      <w:numFmt w:val="bullet"/>
      <w:lvlText w:val="•"/>
      <w:lvlJc w:val="left"/>
      <w:pPr>
        <w:ind w:left="2881" w:hanging="164"/>
      </w:pPr>
      <w:rPr>
        <w:rFonts w:hint="default"/>
        <w:lang w:val="uk-UA" w:eastAsia="en-US" w:bidi="ar-SA"/>
      </w:rPr>
    </w:lvl>
    <w:lvl w:ilvl="3" w:tplc="EA5094CC">
      <w:numFmt w:val="bullet"/>
      <w:lvlText w:val="•"/>
      <w:lvlJc w:val="left"/>
      <w:pPr>
        <w:ind w:left="3771" w:hanging="164"/>
      </w:pPr>
      <w:rPr>
        <w:rFonts w:hint="default"/>
        <w:lang w:val="uk-UA" w:eastAsia="en-US" w:bidi="ar-SA"/>
      </w:rPr>
    </w:lvl>
    <w:lvl w:ilvl="4" w:tplc="CFC45328">
      <w:numFmt w:val="bullet"/>
      <w:lvlText w:val="•"/>
      <w:lvlJc w:val="left"/>
      <w:pPr>
        <w:ind w:left="4662" w:hanging="164"/>
      </w:pPr>
      <w:rPr>
        <w:rFonts w:hint="default"/>
        <w:lang w:val="uk-UA" w:eastAsia="en-US" w:bidi="ar-SA"/>
      </w:rPr>
    </w:lvl>
    <w:lvl w:ilvl="5" w:tplc="BFF4928E">
      <w:numFmt w:val="bullet"/>
      <w:lvlText w:val="•"/>
      <w:lvlJc w:val="left"/>
      <w:pPr>
        <w:ind w:left="5553" w:hanging="164"/>
      </w:pPr>
      <w:rPr>
        <w:rFonts w:hint="default"/>
        <w:lang w:val="uk-UA" w:eastAsia="en-US" w:bidi="ar-SA"/>
      </w:rPr>
    </w:lvl>
    <w:lvl w:ilvl="6" w:tplc="D4545B84">
      <w:numFmt w:val="bullet"/>
      <w:lvlText w:val="•"/>
      <w:lvlJc w:val="left"/>
      <w:pPr>
        <w:ind w:left="6443" w:hanging="164"/>
      </w:pPr>
      <w:rPr>
        <w:rFonts w:hint="default"/>
        <w:lang w:val="uk-UA" w:eastAsia="en-US" w:bidi="ar-SA"/>
      </w:rPr>
    </w:lvl>
    <w:lvl w:ilvl="7" w:tplc="316EC7D8">
      <w:numFmt w:val="bullet"/>
      <w:lvlText w:val="•"/>
      <w:lvlJc w:val="left"/>
      <w:pPr>
        <w:ind w:left="7334" w:hanging="164"/>
      </w:pPr>
      <w:rPr>
        <w:rFonts w:hint="default"/>
        <w:lang w:val="uk-UA" w:eastAsia="en-US" w:bidi="ar-SA"/>
      </w:rPr>
    </w:lvl>
    <w:lvl w:ilvl="8" w:tplc="51FA69D8">
      <w:numFmt w:val="bullet"/>
      <w:lvlText w:val="•"/>
      <w:lvlJc w:val="left"/>
      <w:pPr>
        <w:ind w:left="8225" w:hanging="164"/>
      </w:pPr>
      <w:rPr>
        <w:rFonts w:hint="default"/>
        <w:lang w:val="uk-UA" w:eastAsia="en-US" w:bidi="ar-SA"/>
      </w:rPr>
    </w:lvl>
  </w:abstractNum>
  <w:abstractNum w:abstractNumId="40" w15:restartNumberingAfterBreak="0">
    <w:nsid w:val="7B2F1FA6"/>
    <w:multiLevelType w:val="hybridMultilevel"/>
    <w:tmpl w:val="ADAADD2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7D9E789E"/>
    <w:multiLevelType w:val="hybridMultilevel"/>
    <w:tmpl w:val="233620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1"/>
  </w:num>
  <w:num w:numId="8">
    <w:abstractNumId w:val="6"/>
  </w:num>
  <w:num w:numId="9">
    <w:abstractNumId w:val="24"/>
  </w:num>
  <w:num w:numId="10">
    <w:abstractNumId w:val="20"/>
  </w:num>
  <w:num w:numId="11">
    <w:abstractNumId w:val="27"/>
  </w:num>
  <w:num w:numId="12">
    <w:abstractNumId w:val="18"/>
  </w:num>
  <w:num w:numId="13">
    <w:abstractNumId w:val="1"/>
  </w:num>
  <w:num w:numId="14">
    <w:abstractNumId w:val="16"/>
  </w:num>
  <w:num w:numId="15">
    <w:abstractNumId w:val="9"/>
  </w:num>
  <w:num w:numId="16">
    <w:abstractNumId w:val="14"/>
  </w:num>
  <w:num w:numId="17">
    <w:abstractNumId w:val="35"/>
  </w:num>
  <w:num w:numId="18">
    <w:abstractNumId w:val="30"/>
  </w:num>
  <w:num w:numId="19">
    <w:abstractNumId w:val="7"/>
  </w:num>
  <w:num w:numId="20">
    <w:abstractNumId w:val="25"/>
  </w:num>
  <w:num w:numId="21">
    <w:abstractNumId w:val="13"/>
  </w:num>
  <w:num w:numId="22">
    <w:abstractNumId w:val="38"/>
  </w:num>
  <w:num w:numId="23">
    <w:abstractNumId w:val="37"/>
  </w:num>
  <w:num w:numId="24">
    <w:abstractNumId w:val="5"/>
  </w:num>
  <w:num w:numId="25">
    <w:abstractNumId w:val="33"/>
  </w:num>
  <w:num w:numId="26">
    <w:abstractNumId w:val="23"/>
  </w:num>
  <w:num w:numId="27">
    <w:abstractNumId w:val="15"/>
  </w:num>
  <w:num w:numId="28">
    <w:abstractNumId w:val="26"/>
  </w:num>
  <w:num w:numId="29">
    <w:abstractNumId w:val="12"/>
  </w:num>
  <w:num w:numId="30">
    <w:abstractNumId w:val="10"/>
  </w:num>
  <w:num w:numId="31">
    <w:abstractNumId w:val="28"/>
  </w:num>
  <w:num w:numId="32">
    <w:abstractNumId w:val="2"/>
  </w:num>
  <w:num w:numId="33">
    <w:abstractNumId w:val="17"/>
  </w:num>
  <w:num w:numId="34">
    <w:abstractNumId w:val="34"/>
  </w:num>
  <w:num w:numId="35">
    <w:abstractNumId w:val="32"/>
  </w:num>
  <w:num w:numId="36">
    <w:abstractNumId w:val="36"/>
  </w:num>
  <w:num w:numId="37">
    <w:abstractNumId w:val="22"/>
  </w:num>
  <w:num w:numId="38">
    <w:abstractNumId w:val="21"/>
  </w:num>
  <w:num w:numId="39">
    <w:abstractNumId w:val="40"/>
  </w:num>
  <w:num w:numId="40">
    <w:abstractNumId w:val="41"/>
  </w:num>
  <w:num w:numId="41">
    <w:abstractNumId w:val="31"/>
  </w:num>
  <w:num w:numId="42">
    <w:abstractNumId w:val="3"/>
  </w:num>
  <w:num w:numId="43">
    <w:abstractNumId w:val="4"/>
  </w:num>
  <w:num w:numId="44">
    <w:abstractNumId w:val="29"/>
  </w:num>
  <w:num w:numId="45">
    <w:abstractNumId w:val="19"/>
  </w:num>
  <w:num w:numId="46">
    <w:abstractNumId w:val="39"/>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1D44"/>
    <w:rsid w:val="00001586"/>
    <w:rsid w:val="000031E9"/>
    <w:rsid w:val="0001068F"/>
    <w:rsid w:val="00023F8A"/>
    <w:rsid w:val="0004083C"/>
    <w:rsid w:val="00043575"/>
    <w:rsid w:val="00045232"/>
    <w:rsid w:val="000458AF"/>
    <w:rsid w:val="00055E84"/>
    <w:rsid w:val="000631F6"/>
    <w:rsid w:val="00063B3C"/>
    <w:rsid w:val="000653E3"/>
    <w:rsid w:val="00067227"/>
    <w:rsid w:val="000761BE"/>
    <w:rsid w:val="00081858"/>
    <w:rsid w:val="0008414F"/>
    <w:rsid w:val="00093AED"/>
    <w:rsid w:val="000A1ABF"/>
    <w:rsid w:val="000A2A50"/>
    <w:rsid w:val="000B10EB"/>
    <w:rsid w:val="000B47B4"/>
    <w:rsid w:val="000C0A61"/>
    <w:rsid w:val="000C375F"/>
    <w:rsid w:val="000C603C"/>
    <w:rsid w:val="000E280C"/>
    <w:rsid w:val="000E5093"/>
    <w:rsid w:val="000E7A69"/>
    <w:rsid w:val="000F17F0"/>
    <w:rsid w:val="000F59E4"/>
    <w:rsid w:val="00102886"/>
    <w:rsid w:val="00103D78"/>
    <w:rsid w:val="00103F52"/>
    <w:rsid w:val="00114C6D"/>
    <w:rsid w:val="00115511"/>
    <w:rsid w:val="00116335"/>
    <w:rsid w:val="001178C3"/>
    <w:rsid w:val="001221CD"/>
    <w:rsid w:val="00130BC6"/>
    <w:rsid w:val="001313D5"/>
    <w:rsid w:val="00135529"/>
    <w:rsid w:val="0013557F"/>
    <w:rsid w:val="00140E1B"/>
    <w:rsid w:val="001449DD"/>
    <w:rsid w:val="00150B6C"/>
    <w:rsid w:val="00152CE5"/>
    <w:rsid w:val="00156F15"/>
    <w:rsid w:val="00163E67"/>
    <w:rsid w:val="00170262"/>
    <w:rsid w:val="001708B6"/>
    <w:rsid w:val="001714F5"/>
    <w:rsid w:val="001810BB"/>
    <w:rsid w:val="001838E5"/>
    <w:rsid w:val="00185414"/>
    <w:rsid w:val="00195821"/>
    <w:rsid w:val="00195B16"/>
    <w:rsid w:val="00196A3E"/>
    <w:rsid w:val="00197FB0"/>
    <w:rsid w:val="001A51BA"/>
    <w:rsid w:val="001A7194"/>
    <w:rsid w:val="001B0595"/>
    <w:rsid w:val="001B0B83"/>
    <w:rsid w:val="001B42B3"/>
    <w:rsid w:val="001B4692"/>
    <w:rsid w:val="001B46FD"/>
    <w:rsid w:val="001E2E93"/>
    <w:rsid w:val="001F465D"/>
    <w:rsid w:val="00203310"/>
    <w:rsid w:val="002058A2"/>
    <w:rsid w:val="00217A8B"/>
    <w:rsid w:val="002203F3"/>
    <w:rsid w:val="002228B0"/>
    <w:rsid w:val="00222B66"/>
    <w:rsid w:val="0022582A"/>
    <w:rsid w:val="00226D8B"/>
    <w:rsid w:val="00232474"/>
    <w:rsid w:val="00236AD4"/>
    <w:rsid w:val="002371EA"/>
    <w:rsid w:val="00241575"/>
    <w:rsid w:val="00241F39"/>
    <w:rsid w:val="00242A0A"/>
    <w:rsid w:val="00247483"/>
    <w:rsid w:val="00247764"/>
    <w:rsid w:val="00250858"/>
    <w:rsid w:val="00261A8C"/>
    <w:rsid w:val="00262FC6"/>
    <w:rsid w:val="00264609"/>
    <w:rsid w:val="00272985"/>
    <w:rsid w:val="002740DC"/>
    <w:rsid w:val="00276369"/>
    <w:rsid w:val="00276FBD"/>
    <w:rsid w:val="00285408"/>
    <w:rsid w:val="00294A9C"/>
    <w:rsid w:val="00294BB3"/>
    <w:rsid w:val="002955C4"/>
    <w:rsid w:val="002957D8"/>
    <w:rsid w:val="00297364"/>
    <w:rsid w:val="002A0912"/>
    <w:rsid w:val="002A41EB"/>
    <w:rsid w:val="002A7C61"/>
    <w:rsid w:val="002B126E"/>
    <w:rsid w:val="002B4579"/>
    <w:rsid w:val="002B6180"/>
    <w:rsid w:val="002C3E7D"/>
    <w:rsid w:val="002C42BA"/>
    <w:rsid w:val="002C44B8"/>
    <w:rsid w:val="002D7052"/>
    <w:rsid w:val="002E5ACD"/>
    <w:rsid w:val="002E62E8"/>
    <w:rsid w:val="002F52C1"/>
    <w:rsid w:val="002F5314"/>
    <w:rsid w:val="002F691A"/>
    <w:rsid w:val="00315BC4"/>
    <w:rsid w:val="0032274D"/>
    <w:rsid w:val="00322C8E"/>
    <w:rsid w:val="003248C4"/>
    <w:rsid w:val="003327AE"/>
    <w:rsid w:val="00347714"/>
    <w:rsid w:val="003510A9"/>
    <w:rsid w:val="00362A0E"/>
    <w:rsid w:val="00362F83"/>
    <w:rsid w:val="003643F1"/>
    <w:rsid w:val="003700C8"/>
    <w:rsid w:val="003734ED"/>
    <w:rsid w:val="00375036"/>
    <w:rsid w:val="00383BD8"/>
    <w:rsid w:val="00386207"/>
    <w:rsid w:val="003874F7"/>
    <w:rsid w:val="003900D7"/>
    <w:rsid w:val="00390EFB"/>
    <w:rsid w:val="0039130E"/>
    <w:rsid w:val="003966E2"/>
    <w:rsid w:val="003B04CE"/>
    <w:rsid w:val="003B5FD1"/>
    <w:rsid w:val="003B6D2E"/>
    <w:rsid w:val="003C1069"/>
    <w:rsid w:val="003C7A25"/>
    <w:rsid w:val="003D5722"/>
    <w:rsid w:val="003D5AE2"/>
    <w:rsid w:val="003D5D93"/>
    <w:rsid w:val="003E016D"/>
    <w:rsid w:val="003E1188"/>
    <w:rsid w:val="003E2BE4"/>
    <w:rsid w:val="003E46F8"/>
    <w:rsid w:val="003E6619"/>
    <w:rsid w:val="003E75BC"/>
    <w:rsid w:val="003E7B29"/>
    <w:rsid w:val="003F53A3"/>
    <w:rsid w:val="003F75B2"/>
    <w:rsid w:val="003F76AD"/>
    <w:rsid w:val="004045A2"/>
    <w:rsid w:val="004061C5"/>
    <w:rsid w:val="00414C31"/>
    <w:rsid w:val="00416219"/>
    <w:rsid w:val="00423C23"/>
    <w:rsid w:val="0043235B"/>
    <w:rsid w:val="00432C1E"/>
    <w:rsid w:val="00436639"/>
    <w:rsid w:val="00450ABC"/>
    <w:rsid w:val="00455E9A"/>
    <w:rsid w:val="00466917"/>
    <w:rsid w:val="00476B0E"/>
    <w:rsid w:val="00485602"/>
    <w:rsid w:val="004873E2"/>
    <w:rsid w:val="0049147E"/>
    <w:rsid w:val="004A1CA2"/>
    <w:rsid w:val="004A2015"/>
    <w:rsid w:val="004B254D"/>
    <w:rsid w:val="004C3892"/>
    <w:rsid w:val="004D3307"/>
    <w:rsid w:val="004D5264"/>
    <w:rsid w:val="004E1009"/>
    <w:rsid w:val="004E1DCF"/>
    <w:rsid w:val="004E5677"/>
    <w:rsid w:val="004F055B"/>
    <w:rsid w:val="004F748E"/>
    <w:rsid w:val="004F7DC2"/>
    <w:rsid w:val="005060E9"/>
    <w:rsid w:val="0051163A"/>
    <w:rsid w:val="005225A7"/>
    <w:rsid w:val="005243D4"/>
    <w:rsid w:val="0052577C"/>
    <w:rsid w:val="00525AB5"/>
    <w:rsid w:val="005329F7"/>
    <w:rsid w:val="00535DB5"/>
    <w:rsid w:val="00542A8C"/>
    <w:rsid w:val="0054445C"/>
    <w:rsid w:val="00547AD0"/>
    <w:rsid w:val="00550A1C"/>
    <w:rsid w:val="00551EA4"/>
    <w:rsid w:val="00552400"/>
    <w:rsid w:val="00556D4E"/>
    <w:rsid w:val="00562918"/>
    <w:rsid w:val="00562FB5"/>
    <w:rsid w:val="0056554C"/>
    <w:rsid w:val="00573B90"/>
    <w:rsid w:val="0057697D"/>
    <w:rsid w:val="00591101"/>
    <w:rsid w:val="0059502A"/>
    <w:rsid w:val="005957A9"/>
    <w:rsid w:val="005A3B7D"/>
    <w:rsid w:val="005A5040"/>
    <w:rsid w:val="005A7610"/>
    <w:rsid w:val="005B1C0A"/>
    <w:rsid w:val="005B1FFB"/>
    <w:rsid w:val="005B239F"/>
    <w:rsid w:val="005B2AA5"/>
    <w:rsid w:val="005B369D"/>
    <w:rsid w:val="005B41F6"/>
    <w:rsid w:val="005C5DA6"/>
    <w:rsid w:val="005D55B1"/>
    <w:rsid w:val="005E5E6E"/>
    <w:rsid w:val="005E7B83"/>
    <w:rsid w:val="005E7EB3"/>
    <w:rsid w:val="005F1E8F"/>
    <w:rsid w:val="005F48D0"/>
    <w:rsid w:val="00600ACF"/>
    <w:rsid w:val="006052A5"/>
    <w:rsid w:val="00605317"/>
    <w:rsid w:val="0061341D"/>
    <w:rsid w:val="00617BBD"/>
    <w:rsid w:val="0062661A"/>
    <w:rsid w:val="006277CF"/>
    <w:rsid w:val="00635898"/>
    <w:rsid w:val="006362E2"/>
    <w:rsid w:val="006526FA"/>
    <w:rsid w:val="006649E3"/>
    <w:rsid w:val="00667D62"/>
    <w:rsid w:val="00674CCD"/>
    <w:rsid w:val="0068771A"/>
    <w:rsid w:val="00687BAE"/>
    <w:rsid w:val="00691976"/>
    <w:rsid w:val="006B0038"/>
    <w:rsid w:val="006B2ADF"/>
    <w:rsid w:val="006B3823"/>
    <w:rsid w:val="006D68D3"/>
    <w:rsid w:val="006E0272"/>
    <w:rsid w:val="006E3253"/>
    <w:rsid w:val="006E7C79"/>
    <w:rsid w:val="006F6C52"/>
    <w:rsid w:val="006F7BFB"/>
    <w:rsid w:val="007010C5"/>
    <w:rsid w:val="00704058"/>
    <w:rsid w:val="00705B2A"/>
    <w:rsid w:val="00706561"/>
    <w:rsid w:val="00707F92"/>
    <w:rsid w:val="0071011B"/>
    <w:rsid w:val="00717022"/>
    <w:rsid w:val="00721D2F"/>
    <w:rsid w:val="00725461"/>
    <w:rsid w:val="007320D9"/>
    <w:rsid w:val="007357F9"/>
    <w:rsid w:val="00735ABB"/>
    <w:rsid w:val="00744FF4"/>
    <w:rsid w:val="00751690"/>
    <w:rsid w:val="00751995"/>
    <w:rsid w:val="0075283C"/>
    <w:rsid w:val="0075298C"/>
    <w:rsid w:val="00762C1A"/>
    <w:rsid w:val="00764133"/>
    <w:rsid w:val="00764954"/>
    <w:rsid w:val="00771D40"/>
    <w:rsid w:val="00776915"/>
    <w:rsid w:val="00780665"/>
    <w:rsid w:val="00792CA4"/>
    <w:rsid w:val="007A1EA2"/>
    <w:rsid w:val="007A3B5C"/>
    <w:rsid w:val="007A4F09"/>
    <w:rsid w:val="007A720D"/>
    <w:rsid w:val="007A7B80"/>
    <w:rsid w:val="007B3442"/>
    <w:rsid w:val="007C361B"/>
    <w:rsid w:val="007C7787"/>
    <w:rsid w:val="007D1C86"/>
    <w:rsid w:val="007D1E11"/>
    <w:rsid w:val="007D5435"/>
    <w:rsid w:val="007D7B52"/>
    <w:rsid w:val="007D7EF8"/>
    <w:rsid w:val="007E1FF6"/>
    <w:rsid w:val="007F51C3"/>
    <w:rsid w:val="007F7608"/>
    <w:rsid w:val="007F7857"/>
    <w:rsid w:val="007F7EF5"/>
    <w:rsid w:val="0080041B"/>
    <w:rsid w:val="00805D37"/>
    <w:rsid w:val="00811E69"/>
    <w:rsid w:val="0081751D"/>
    <w:rsid w:val="00821D82"/>
    <w:rsid w:val="00834FF1"/>
    <w:rsid w:val="008418EE"/>
    <w:rsid w:val="00845068"/>
    <w:rsid w:val="00846DBC"/>
    <w:rsid w:val="00856AAC"/>
    <w:rsid w:val="00860757"/>
    <w:rsid w:val="00870AE6"/>
    <w:rsid w:val="00870F38"/>
    <w:rsid w:val="008740CC"/>
    <w:rsid w:val="008749A2"/>
    <w:rsid w:val="0087749A"/>
    <w:rsid w:val="00883DD0"/>
    <w:rsid w:val="00883F0B"/>
    <w:rsid w:val="00893D26"/>
    <w:rsid w:val="008A7F99"/>
    <w:rsid w:val="008B3E75"/>
    <w:rsid w:val="008B3EF6"/>
    <w:rsid w:val="008B51A0"/>
    <w:rsid w:val="008B6FD4"/>
    <w:rsid w:val="008B7711"/>
    <w:rsid w:val="008C5B98"/>
    <w:rsid w:val="008C6B96"/>
    <w:rsid w:val="008C6D26"/>
    <w:rsid w:val="008D012D"/>
    <w:rsid w:val="008D2F9F"/>
    <w:rsid w:val="008D49C4"/>
    <w:rsid w:val="008D7B6F"/>
    <w:rsid w:val="008E031A"/>
    <w:rsid w:val="008E4E2D"/>
    <w:rsid w:val="008E75DE"/>
    <w:rsid w:val="008F21F3"/>
    <w:rsid w:val="008F2ECC"/>
    <w:rsid w:val="008F41A1"/>
    <w:rsid w:val="008F7261"/>
    <w:rsid w:val="00904104"/>
    <w:rsid w:val="00911921"/>
    <w:rsid w:val="009123C6"/>
    <w:rsid w:val="00914653"/>
    <w:rsid w:val="00925257"/>
    <w:rsid w:val="00933812"/>
    <w:rsid w:val="009348EB"/>
    <w:rsid w:val="00935AEB"/>
    <w:rsid w:val="00937A7A"/>
    <w:rsid w:val="009471D4"/>
    <w:rsid w:val="00950FA4"/>
    <w:rsid w:val="00953D45"/>
    <w:rsid w:val="0095485F"/>
    <w:rsid w:val="00956865"/>
    <w:rsid w:val="00957F05"/>
    <w:rsid w:val="00972A14"/>
    <w:rsid w:val="00977432"/>
    <w:rsid w:val="00977BBF"/>
    <w:rsid w:val="009827E0"/>
    <w:rsid w:val="00996F17"/>
    <w:rsid w:val="009A73F2"/>
    <w:rsid w:val="009B0B60"/>
    <w:rsid w:val="009B3B5F"/>
    <w:rsid w:val="009C1A9C"/>
    <w:rsid w:val="009C1C1C"/>
    <w:rsid w:val="009E0ED0"/>
    <w:rsid w:val="009E32A2"/>
    <w:rsid w:val="009F056C"/>
    <w:rsid w:val="009F5071"/>
    <w:rsid w:val="00A06D36"/>
    <w:rsid w:val="00A11D44"/>
    <w:rsid w:val="00A125F6"/>
    <w:rsid w:val="00A14A45"/>
    <w:rsid w:val="00A20A6B"/>
    <w:rsid w:val="00A210FE"/>
    <w:rsid w:val="00A2219B"/>
    <w:rsid w:val="00A231B3"/>
    <w:rsid w:val="00A307A9"/>
    <w:rsid w:val="00A3135C"/>
    <w:rsid w:val="00A33FAB"/>
    <w:rsid w:val="00A34B68"/>
    <w:rsid w:val="00A357D4"/>
    <w:rsid w:val="00A37DD4"/>
    <w:rsid w:val="00A37EAF"/>
    <w:rsid w:val="00A421C5"/>
    <w:rsid w:val="00A43666"/>
    <w:rsid w:val="00A45AC2"/>
    <w:rsid w:val="00A464FE"/>
    <w:rsid w:val="00A66652"/>
    <w:rsid w:val="00A73B08"/>
    <w:rsid w:val="00A76264"/>
    <w:rsid w:val="00A779FD"/>
    <w:rsid w:val="00A8393E"/>
    <w:rsid w:val="00A85990"/>
    <w:rsid w:val="00A9242F"/>
    <w:rsid w:val="00A93265"/>
    <w:rsid w:val="00A93D4E"/>
    <w:rsid w:val="00AB1E38"/>
    <w:rsid w:val="00AB3EC3"/>
    <w:rsid w:val="00AC016C"/>
    <w:rsid w:val="00AC0E05"/>
    <w:rsid w:val="00AC3A88"/>
    <w:rsid w:val="00AE404A"/>
    <w:rsid w:val="00AF3A95"/>
    <w:rsid w:val="00AF4124"/>
    <w:rsid w:val="00AF523E"/>
    <w:rsid w:val="00AF7DAF"/>
    <w:rsid w:val="00B041CA"/>
    <w:rsid w:val="00B10705"/>
    <w:rsid w:val="00B16E30"/>
    <w:rsid w:val="00B23BF5"/>
    <w:rsid w:val="00B24B58"/>
    <w:rsid w:val="00B24C4E"/>
    <w:rsid w:val="00B24D30"/>
    <w:rsid w:val="00B252F9"/>
    <w:rsid w:val="00B30DD8"/>
    <w:rsid w:val="00B319BC"/>
    <w:rsid w:val="00B35707"/>
    <w:rsid w:val="00B36B5F"/>
    <w:rsid w:val="00B415DC"/>
    <w:rsid w:val="00B4726E"/>
    <w:rsid w:val="00B52D6D"/>
    <w:rsid w:val="00B54910"/>
    <w:rsid w:val="00B55BB8"/>
    <w:rsid w:val="00B57785"/>
    <w:rsid w:val="00B67E1A"/>
    <w:rsid w:val="00B73B7D"/>
    <w:rsid w:val="00B740BE"/>
    <w:rsid w:val="00B74CF5"/>
    <w:rsid w:val="00B7709A"/>
    <w:rsid w:val="00B7738C"/>
    <w:rsid w:val="00B84606"/>
    <w:rsid w:val="00B846C4"/>
    <w:rsid w:val="00B87F39"/>
    <w:rsid w:val="00B951E3"/>
    <w:rsid w:val="00BA4128"/>
    <w:rsid w:val="00BB2A6A"/>
    <w:rsid w:val="00BC2E1F"/>
    <w:rsid w:val="00BD72CC"/>
    <w:rsid w:val="00BE6F5B"/>
    <w:rsid w:val="00BE7657"/>
    <w:rsid w:val="00BF20BA"/>
    <w:rsid w:val="00C11107"/>
    <w:rsid w:val="00C1169B"/>
    <w:rsid w:val="00C12B94"/>
    <w:rsid w:val="00C15033"/>
    <w:rsid w:val="00C258BA"/>
    <w:rsid w:val="00C26DA7"/>
    <w:rsid w:val="00C26F1C"/>
    <w:rsid w:val="00C27379"/>
    <w:rsid w:val="00C27AB0"/>
    <w:rsid w:val="00C45135"/>
    <w:rsid w:val="00C51156"/>
    <w:rsid w:val="00C56BDD"/>
    <w:rsid w:val="00C60F1F"/>
    <w:rsid w:val="00C63D57"/>
    <w:rsid w:val="00C64A18"/>
    <w:rsid w:val="00C70A51"/>
    <w:rsid w:val="00C745CB"/>
    <w:rsid w:val="00C8441B"/>
    <w:rsid w:val="00C84ED2"/>
    <w:rsid w:val="00C94C3B"/>
    <w:rsid w:val="00CA3C0B"/>
    <w:rsid w:val="00CA3C8C"/>
    <w:rsid w:val="00CA49D0"/>
    <w:rsid w:val="00CA7B32"/>
    <w:rsid w:val="00CB18EF"/>
    <w:rsid w:val="00CC1F2A"/>
    <w:rsid w:val="00CC6A53"/>
    <w:rsid w:val="00CD48A3"/>
    <w:rsid w:val="00CF3563"/>
    <w:rsid w:val="00D002BE"/>
    <w:rsid w:val="00D006C9"/>
    <w:rsid w:val="00D04CAC"/>
    <w:rsid w:val="00D063D9"/>
    <w:rsid w:val="00D167F2"/>
    <w:rsid w:val="00D204AD"/>
    <w:rsid w:val="00D20C69"/>
    <w:rsid w:val="00D22907"/>
    <w:rsid w:val="00D34949"/>
    <w:rsid w:val="00D36A22"/>
    <w:rsid w:val="00D372AF"/>
    <w:rsid w:val="00D423D4"/>
    <w:rsid w:val="00D47894"/>
    <w:rsid w:val="00D51B50"/>
    <w:rsid w:val="00D60F65"/>
    <w:rsid w:val="00D61817"/>
    <w:rsid w:val="00D646DA"/>
    <w:rsid w:val="00D67EDC"/>
    <w:rsid w:val="00D7235D"/>
    <w:rsid w:val="00D806C8"/>
    <w:rsid w:val="00D825AF"/>
    <w:rsid w:val="00D829F1"/>
    <w:rsid w:val="00D8420B"/>
    <w:rsid w:val="00D864FA"/>
    <w:rsid w:val="00D87DC1"/>
    <w:rsid w:val="00D9029F"/>
    <w:rsid w:val="00D90A11"/>
    <w:rsid w:val="00D912C1"/>
    <w:rsid w:val="00D923D3"/>
    <w:rsid w:val="00D9375B"/>
    <w:rsid w:val="00D96BF4"/>
    <w:rsid w:val="00DA1C3E"/>
    <w:rsid w:val="00DA677F"/>
    <w:rsid w:val="00DB4F0B"/>
    <w:rsid w:val="00DB6299"/>
    <w:rsid w:val="00DD13C8"/>
    <w:rsid w:val="00DE4157"/>
    <w:rsid w:val="00DE7249"/>
    <w:rsid w:val="00DF0B4B"/>
    <w:rsid w:val="00DF1B59"/>
    <w:rsid w:val="00DF4079"/>
    <w:rsid w:val="00DF4FFF"/>
    <w:rsid w:val="00DF54AD"/>
    <w:rsid w:val="00DF5D08"/>
    <w:rsid w:val="00DF60AB"/>
    <w:rsid w:val="00E01900"/>
    <w:rsid w:val="00E01F76"/>
    <w:rsid w:val="00E066DF"/>
    <w:rsid w:val="00E140F7"/>
    <w:rsid w:val="00E16285"/>
    <w:rsid w:val="00E2192D"/>
    <w:rsid w:val="00E24B2E"/>
    <w:rsid w:val="00E26A7C"/>
    <w:rsid w:val="00E310CA"/>
    <w:rsid w:val="00E327D7"/>
    <w:rsid w:val="00E45B7E"/>
    <w:rsid w:val="00E47009"/>
    <w:rsid w:val="00E5341D"/>
    <w:rsid w:val="00E62199"/>
    <w:rsid w:val="00E6745C"/>
    <w:rsid w:val="00E67CBA"/>
    <w:rsid w:val="00E76491"/>
    <w:rsid w:val="00E835A8"/>
    <w:rsid w:val="00E85629"/>
    <w:rsid w:val="00E93E8D"/>
    <w:rsid w:val="00EA3125"/>
    <w:rsid w:val="00EB21A7"/>
    <w:rsid w:val="00EB7644"/>
    <w:rsid w:val="00ED32FA"/>
    <w:rsid w:val="00ED6697"/>
    <w:rsid w:val="00ED7E7A"/>
    <w:rsid w:val="00EE5EDB"/>
    <w:rsid w:val="00EF056F"/>
    <w:rsid w:val="00EF5BE5"/>
    <w:rsid w:val="00F021C1"/>
    <w:rsid w:val="00F07EBC"/>
    <w:rsid w:val="00F15C11"/>
    <w:rsid w:val="00F23E00"/>
    <w:rsid w:val="00F244F3"/>
    <w:rsid w:val="00F34B7C"/>
    <w:rsid w:val="00F509C2"/>
    <w:rsid w:val="00F5289A"/>
    <w:rsid w:val="00F52931"/>
    <w:rsid w:val="00F566D1"/>
    <w:rsid w:val="00F57C1E"/>
    <w:rsid w:val="00F609A1"/>
    <w:rsid w:val="00F651CD"/>
    <w:rsid w:val="00F7566D"/>
    <w:rsid w:val="00F75925"/>
    <w:rsid w:val="00F9089C"/>
    <w:rsid w:val="00F93162"/>
    <w:rsid w:val="00FA0B8E"/>
    <w:rsid w:val="00FA120C"/>
    <w:rsid w:val="00FA4692"/>
    <w:rsid w:val="00FA5A25"/>
    <w:rsid w:val="00FB4581"/>
    <w:rsid w:val="00FB6C1B"/>
    <w:rsid w:val="00FC3B03"/>
    <w:rsid w:val="00FC7A0C"/>
    <w:rsid w:val="00FD07D7"/>
    <w:rsid w:val="00FD1C5E"/>
    <w:rsid w:val="00FD6CA5"/>
    <w:rsid w:val="00FE30EE"/>
    <w:rsid w:val="00FE58D8"/>
    <w:rsid w:val="00FF29C9"/>
    <w:rsid w:val="00FF4565"/>
    <w:rsid w:val="00FF53C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075F32"/>
  <w15:docId w15:val="{5AF3C7E7-58A4-4079-9461-6E85D7657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44"/>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A11D44"/>
    <w:pPr>
      <w:keepNext/>
      <w:ind w:firstLine="720"/>
      <w:outlineLvl w:val="0"/>
    </w:pPr>
    <w:rPr>
      <w:rFonts w:eastAsia="Calibri"/>
      <w:b/>
      <w:sz w:val="20"/>
      <w:szCs w:val="20"/>
      <w:lang w:val="uk-UA"/>
    </w:rPr>
  </w:style>
  <w:style w:type="paragraph" w:styleId="2">
    <w:name w:val="heading 2"/>
    <w:basedOn w:val="a"/>
    <w:next w:val="a"/>
    <w:link w:val="20"/>
    <w:uiPriority w:val="99"/>
    <w:qFormat/>
    <w:locked/>
    <w:rsid w:val="004F055B"/>
    <w:pPr>
      <w:keepNext/>
      <w:spacing w:before="240" w:after="60"/>
      <w:outlineLvl w:val="1"/>
    </w:pPr>
    <w:rPr>
      <w:rFonts w:ascii="Cambria" w:eastAsia="Calibri" w:hAnsi="Cambria"/>
      <w:b/>
      <w:bCs/>
      <w:i/>
      <w:iCs/>
      <w:sz w:val="28"/>
      <w:szCs w:val="28"/>
    </w:rPr>
  </w:style>
  <w:style w:type="paragraph" w:styleId="3">
    <w:name w:val="heading 3"/>
    <w:basedOn w:val="a"/>
    <w:next w:val="a"/>
    <w:link w:val="30"/>
    <w:uiPriority w:val="99"/>
    <w:qFormat/>
    <w:rsid w:val="00A11D44"/>
    <w:pPr>
      <w:keepNext/>
      <w:spacing w:before="240" w:after="60"/>
      <w:outlineLvl w:val="2"/>
    </w:pPr>
    <w:rPr>
      <w:rFonts w:ascii="Cambria" w:eastAsia="Calibri" w:hAnsi="Cambria"/>
      <w:b/>
      <w:bCs/>
      <w:sz w:val="26"/>
      <w:szCs w:val="26"/>
    </w:rPr>
  </w:style>
  <w:style w:type="paragraph" w:styleId="5">
    <w:name w:val="heading 5"/>
    <w:basedOn w:val="a"/>
    <w:next w:val="a"/>
    <w:link w:val="50"/>
    <w:uiPriority w:val="99"/>
    <w:qFormat/>
    <w:rsid w:val="00285408"/>
    <w:pPr>
      <w:keepNext/>
      <w:keepLines/>
      <w:spacing w:before="200"/>
      <w:outlineLvl w:val="4"/>
    </w:pPr>
    <w:rPr>
      <w:rFonts w:ascii="Cambria" w:eastAsia="Calibri" w:hAnsi="Cambria"/>
      <w:color w:val="243F60"/>
    </w:rPr>
  </w:style>
  <w:style w:type="paragraph" w:styleId="8">
    <w:name w:val="heading 8"/>
    <w:basedOn w:val="a"/>
    <w:next w:val="a"/>
    <w:link w:val="80"/>
    <w:uiPriority w:val="99"/>
    <w:qFormat/>
    <w:rsid w:val="00A11D44"/>
    <w:pPr>
      <w:spacing w:before="240" w:after="60"/>
      <w:outlineLvl w:val="7"/>
    </w:pPr>
    <w:rPr>
      <w:rFonts w:eastAsia="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1D44"/>
    <w:rPr>
      <w:rFonts w:ascii="Times New Roman" w:hAnsi="Times New Roman" w:cs="Times New Roman"/>
      <w:b/>
      <w:sz w:val="20"/>
      <w:szCs w:val="20"/>
      <w:lang w:val="uk-UA" w:eastAsia="ru-RU"/>
    </w:rPr>
  </w:style>
  <w:style w:type="character" w:customStyle="1" w:styleId="20">
    <w:name w:val="Заголовок 2 Знак"/>
    <w:link w:val="2"/>
    <w:uiPriority w:val="99"/>
    <w:locked/>
    <w:rsid w:val="004F055B"/>
    <w:rPr>
      <w:rFonts w:ascii="Cambria" w:hAnsi="Cambria" w:cs="Times New Roman"/>
      <w:b/>
      <w:bCs/>
      <w:i/>
      <w:iCs/>
      <w:sz w:val="28"/>
      <w:szCs w:val="28"/>
      <w:lang w:val="ru-RU" w:eastAsia="ru-RU"/>
    </w:rPr>
  </w:style>
  <w:style w:type="character" w:customStyle="1" w:styleId="30">
    <w:name w:val="Заголовок 3 Знак"/>
    <w:link w:val="3"/>
    <w:uiPriority w:val="99"/>
    <w:semiHidden/>
    <w:locked/>
    <w:rsid w:val="00A11D44"/>
    <w:rPr>
      <w:rFonts w:ascii="Cambria" w:hAnsi="Cambria" w:cs="Times New Roman"/>
      <w:b/>
      <w:bCs/>
      <w:sz w:val="26"/>
      <w:szCs w:val="26"/>
      <w:lang w:eastAsia="ru-RU"/>
    </w:rPr>
  </w:style>
  <w:style w:type="character" w:customStyle="1" w:styleId="50">
    <w:name w:val="Заголовок 5 Знак"/>
    <w:link w:val="5"/>
    <w:uiPriority w:val="99"/>
    <w:semiHidden/>
    <w:locked/>
    <w:rsid w:val="00285408"/>
    <w:rPr>
      <w:rFonts w:ascii="Cambria" w:hAnsi="Cambria" w:cs="Times New Roman"/>
      <w:color w:val="243F60"/>
      <w:sz w:val="24"/>
      <w:szCs w:val="24"/>
      <w:lang w:eastAsia="ru-RU"/>
    </w:rPr>
  </w:style>
  <w:style w:type="character" w:customStyle="1" w:styleId="80">
    <w:name w:val="Заголовок 8 Знак"/>
    <w:link w:val="8"/>
    <w:uiPriority w:val="99"/>
    <w:locked/>
    <w:rsid w:val="00A11D44"/>
    <w:rPr>
      <w:rFonts w:ascii="Times New Roman" w:hAnsi="Times New Roman" w:cs="Times New Roman"/>
      <w:i/>
      <w:iCs/>
      <w:sz w:val="24"/>
      <w:szCs w:val="24"/>
      <w:lang w:eastAsia="ru-RU"/>
    </w:rPr>
  </w:style>
  <w:style w:type="paragraph" w:customStyle="1" w:styleId="-">
    <w:name w:val="Книга - титул"/>
    <w:rsid w:val="00A11D44"/>
    <w:pPr>
      <w:widowControl w:val="0"/>
      <w:jc w:val="center"/>
      <w:outlineLvl w:val="0"/>
    </w:pPr>
    <w:rPr>
      <w:rFonts w:ascii="Times New Roman" w:eastAsia="Times New Roman" w:hAnsi="Times New Roman"/>
      <w:b/>
      <w:sz w:val="36"/>
      <w:lang w:eastAsia="ru-RU"/>
    </w:rPr>
  </w:style>
  <w:style w:type="paragraph" w:customStyle="1" w:styleId="-0">
    <w:name w:val="Книга - нумерованый"/>
    <w:uiPriority w:val="99"/>
    <w:rsid w:val="00A11D44"/>
    <w:pPr>
      <w:tabs>
        <w:tab w:val="num" w:pos="567"/>
      </w:tabs>
      <w:ind w:left="567" w:hanging="567"/>
      <w:jc w:val="both"/>
    </w:pPr>
    <w:rPr>
      <w:rFonts w:ascii="Times New Roman" w:eastAsia="Times New Roman" w:hAnsi="Times New Roman"/>
      <w:noProof/>
      <w:sz w:val="34"/>
      <w:lang w:val="ru-RU" w:eastAsia="ru-RU"/>
    </w:rPr>
  </w:style>
  <w:style w:type="paragraph" w:customStyle="1" w:styleId="11">
    <w:name w:val="Обычный1"/>
    <w:uiPriority w:val="99"/>
    <w:rsid w:val="00A11D44"/>
    <w:pPr>
      <w:widowControl w:val="0"/>
    </w:pPr>
    <w:rPr>
      <w:rFonts w:ascii="Times New Roman" w:eastAsia="Times New Roman" w:hAnsi="Times New Roman"/>
      <w:lang w:val="ru-RU" w:eastAsia="ru-RU"/>
    </w:rPr>
  </w:style>
  <w:style w:type="paragraph" w:styleId="a3">
    <w:name w:val="footnote text"/>
    <w:basedOn w:val="a"/>
    <w:link w:val="a4"/>
    <w:uiPriority w:val="99"/>
    <w:semiHidden/>
    <w:rsid w:val="00A11D44"/>
    <w:rPr>
      <w:rFonts w:eastAsia="Calibri"/>
      <w:sz w:val="20"/>
      <w:szCs w:val="20"/>
      <w:lang w:val="uk-UA"/>
    </w:rPr>
  </w:style>
  <w:style w:type="character" w:customStyle="1" w:styleId="a4">
    <w:name w:val="Текст сноски Знак"/>
    <w:link w:val="a3"/>
    <w:uiPriority w:val="99"/>
    <w:semiHidden/>
    <w:locked/>
    <w:rsid w:val="00A11D44"/>
    <w:rPr>
      <w:rFonts w:ascii="Times New Roman" w:hAnsi="Times New Roman" w:cs="Times New Roman"/>
      <w:sz w:val="20"/>
      <w:szCs w:val="20"/>
      <w:lang w:val="uk-UA" w:eastAsia="ru-RU"/>
    </w:rPr>
  </w:style>
  <w:style w:type="character" w:customStyle="1" w:styleId="rvts14">
    <w:name w:val="rvts14"/>
    <w:uiPriority w:val="99"/>
    <w:rsid w:val="00A11D44"/>
    <w:rPr>
      <w:rFonts w:ascii="Times New Roman" w:hAnsi="Times New Roman" w:cs="Times New Roman"/>
      <w:sz w:val="24"/>
      <w:szCs w:val="24"/>
    </w:rPr>
  </w:style>
  <w:style w:type="character" w:customStyle="1" w:styleId="rvts20">
    <w:name w:val="rvts20"/>
    <w:uiPriority w:val="99"/>
    <w:rsid w:val="00A11D44"/>
    <w:rPr>
      <w:rFonts w:ascii="Times New Roman" w:hAnsi="Times New Roman" w:cs="Times New Roman"/>
      <w:sz w:val="24"/>
      <w:szCs w:val="24"/>
    </w:rPr>
  </w:style>
  <w:style w:type="character" w:customStyle="1" w:styleId="rvts15">
    <w:name w:val="rvts15"/>
    <w:uiPriority w:val="99"/>
    <w:rsid w:val="00A11D44"/>
    <w:rPr>
      <w:rFonts w:ascii="Times New Roman" w:hAnsi="Times New Roman" w:cs="Times New Roman"/>
      <w:sz w:val="24"/>
      <w:szCs w:val="24"/>
    </w:rPr>
  </w:style>
  <w:style w:type="paragraph" w:customStyle="1" w:styleId="a5">
    <w:name w:val="?"/>
    <w:basedOn w:val="1"/>
    <w:uiPriority w:val="99"/>
    <w:rsid w:val="00A11D44"/>
    <w:pPr>
      <w:pageBreakBefore/>
      <w:widowControl w:val="0"/>
      <w:overflowPunct w:val="0"/>
      <w:autoSpaceDE w:val="0"/>
      <w:autoSpaceDN w:val="0"/>
      <w:adjustRightInd w:val="0"/>
      <w:spacing w:after="240"/>
      <w:ind w:firstLine="0"/>
      <w:jc w:val="center"/>
      <w:outlineLvl w:val="9"/>
    </w:pPr>
    <w:rPr>
      <w:rFonts w:ascii="Impact" w:hAnsi="Impact"/>
      <w:b w:val="0"/>
    </w:rPr>
  </w:style>
  <w:style w:type="paragraph" w:styleId="a6">
    <w:name w:val="Body Text"/>
    <w:basedOn w:val="a"/>
    <w:link w:val="a7"/>
    <w:uiPriority w:val="99"/>
    <w:rsid w:val="00A11D44"/>
    <w:pPr>
      <w:tabs>
        <w:tab w:val="left" w:pos="568"/>
      </w:tabs>
      <w:autoSpaceDE w:val="0"/>
      <w:autoSpaceDN w:val="0"/>
    </w:pPr>
    <w:rPr>
      <w:rFonts w:eastAsia="Calibri"/>
      <w:sz w:val="28"/>
      <w:szCs w:val="28"/>
      <w:lang w:val="uk-UA"/>
    </w:rPr>
  </w:style>
  <w:style w:type="character" w:customStyle="1" w:styleId="a7">
    <w:name w:val="Основной текст Знак"/>
    <w:link w:val="a6"/>
    <w:uiPriority w:val="99"/>
    <w:locked/>
    <w:rsid w:val="00A11D44"/>
    <w:rPr>
      <w:rFonts w:ascii="Times New Roman" w:hAnsi="Times New Roman" w:cs="Times New Roman"/>
      <w:sz w:val="28"/>
      <w:szCs w:val="28"/>
      <w:lang w:val="uk-UA" w:eastAsia="ru-RU"/>
    </w:rPr>
  </w:style>
  <w:style w:type="paragraph" w:styleId="21">
    <w:name w:val="Body Text 2"/>
    <w:basedOn w:val="a"/>
    <w:link w:val="22"/>
    <w:uiPriority w:val="99"/>
    <w:rsid w:val="00A11D44"/>
    <w:pPr>
      <w:spacing w:after="120" w:line="480" w:lineRule="auto"/>
    </w:pPr>
    <w:rPr>
      <w:rFonts w:eastAsia="Calibri"/>
    </w:rPr>
  </w:style>
  <w:style w:type="character" w:customStyle="1" w:styleId="22">
    <w:name w:val="Основной текст 2 Знак"/>
    <w:link w:val="21"/>
    <w:uiPriority w:val="99"/>
    <w:locked/>
    <w:rsid w:val="00A11D44"/>
    <w:rPr>
      <w:rFonts w:ascii="Times New Roman" w:hAnsi="Times New Roman" w:cs="Times New Roman"/>
      <w:sz w:val="24"/>
      <w:szCs w:val="24"/>
      <w:lang w:eastAsia="ru-RU"/>
    </w:rPr>
  </w:style>
  <w:style w:type="paragraph" w:styleId="a8">
    <w:name w:val="Body Text Indent"/>
    <w:basedOn w:val="a"/>
    <w:link w:val="a9"/>
    <w:uiPriority w:val="99"/>
    <w:rsid w:val="00A11D44"/>
    <w:pPr>
      <w:spacing w:after="120"/>
      <w:ind w:left="283"/>
    </w:pPr>
    <w:rPr>
      <w:rFonts w:eastAsia="Calibri"/>
    </w:rPr>
  </w:style>
  <w:style w:type="character" w:customStyle="1" w:styleId="a9">
    <w:name w:val="Основной текст с отступом Знак"/>
    <w:link w:val="a8"/>
    <w:uiPriority w:val="99"/>
    <w:locked/>
    <w:rsid w:val="00A11D44"/>
    <w:rPr>
      <w:rFonts w:ascii="Times New Roman" w:hAnsi="Times New Roman" w:cs="Times New Roman"/>
      <w:sz w:val="24"/>
      <w:szCs w:val="24"/>
      <w:lang w:eastAsia="ru-RU"/>
    </w:rPr>
  </w:style>
  <w:style w:type="paragraph" w:customStyle="1" w:styleId="Just">
    <w:name w:val="Just"/>
    <w:uiPriority w:val="99"/>
    <w:rsid w:val="00A11D44"/>
    <w:pPr>
      <w:autoSpaceDE w:val="0"/>
      <w:autoSpaceDN w:val="0"/>
      <w:adjustRightInd w:val="0"/>
      <w:spacing w:before="40" w:after="40"/>
      <w:ind w:firstLine="568"/>
      <w:jc w:val="both"/>
    </w:pPr>
    <w:rPr>
      <w:rFonts w:ascii="Times New Roman" w:eastAsia="Times New Roman" w:hAnsi="Times New Roman"/>
      <w:sz w:val="24"/>
      <w:szCs w:val="24"/>
      <w:lang w:val="ru-RU" w:eastAsia="ru-RU"/>
    </w:rPr>
  </w:style>
  <w:style w:type="paragraph" w:styleId="51">
    <w:name w:val="List Number 5"/>
    <w:basedOn w:val="a"/>
    <w:uiPriority w:val="99"/>
    <w:rsid w:val="00A11D44"/>
    <w:pPr>
      <w:widowControl w:val="0"/>
      <w:ind w:firstLine="720"/>
      <w:jc w:val="both"/>
    </w:pPr>
    <w:rPr>
      <w:spacing w:val="10"/>
      <w:sz w:val="20"/>
      <w:lang w:val="uk-UA"/>
    </w:rPr>
  </w:style>
  <w:style w:type="paragraph" w:styleId="aa">
    <w:name w:val="Block Text"/>
    <w:basedOn w:val="a"/>
    <w:uiPriority w:val="99"/>
    <w:rsid w:val="00A11D44"/>
    <w:pPr>
      <w:ind w:left="-851" w:right="-142" w:firstLine="567"/>
    </w:pPr>
    <w:rPr>
      <w:sz w:val="28"/>
      <w:szCs w:val="20"/>
      <w:lang w:val="uk-UA"/>
    </w:rPr>
  </w:style>
  <w:style w:type="paragraph" w:styleId="ab">
    <w:name w:val="List Paragraph"/>
    <w:basedOn w:val="a"/>
    <w:link w:val="ac"/>
    <w:uiPriority w:val="34"/>
    <w:qFormat/>
    <w:rsid w:val="00A11D44"/>
    <w:pPr>
      <w:spacing w:after="200" w:line="276" w:lineRule="auto"/>
      <w:ind w:left="720"/>
      <w:contextualSpacing/>
    </w:pPr>
    <w:rPr>
      <w:rFonts w:ascii="Calibri" w:eastAsia="Calibri" w:hAnsi="Calibri"/>
      <w:sz w:val="22"/>
      <w:szCs w:val="22"/>
      <w:lang w:eastAsia="en-US"/>
    </w:rPr>
  </w:style>
  <w:style w:type="paragraph" w:styleId="ad">
    <w:name w:val="footer"/>
    <w:basedOn w:val="a"/>
    <w:link w:val="ae"/>
    <w:uiPriority w:val="99"/>
    <w:rsid w:val="00A11D44"/>
    <w:pPr>
      <w:tabs>
        <w:tab w:val="center" w:pos="4677"/>
        <w:tab w:val="right" w:pos="9355"/>
      </w:tabs>
    </w:pPr>
    <w:rPr>
      <w:rFonts w:eastAsia="Calibri"/>
    </w:rPr>
  </w:style>
  <w:style w:type="character" w:customStyle="1" w:styleId="ae">
    <w:name w:val="Нижний колонтитул Знак"/>
    <w:link w:val="ad"/>
    <w:uiPriority w:val="99"/>
    <w:locked/>
    <w:rsid w:val="00A11D44"/>
    <w:rPr>
      <w:rFonts w:ascii="Times New Roman" w:hAnsi="Times New Roman" w:cs="Times New Roman"/>
      <w:sz w:val="24"/>
      <w:szCs w:val="24"/>
      <w:lang w:eastAsia="ru-RU"/>
    </w:rPr>
  </w:style>
  <w:style w:type="paragraph" w:styleId="HTML">
    <w:name w:val="HTML Preformatted"/>
    <w:basedOn w:val="a"/>
    <w:link w:val="HTML0"/>
    <w:rsid w:val="00A11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link w:val="HTML"/>
    <w:locked/>
    <w:rsid w:val="00A11D44"/>
    <w:rPr>
      <w:rFonts w:ascii="Courier New" w:hAnsi="Courier New" w:cs="Courier New"/>
      <w:sz w:val="20"/>
      <w:szCs w:val="20"/>
      <w:lang w:eastAsia="ru-RU"/>
    </w:rPr>
  </w:style>
  <w:style w:type="paragraph" w:styleId="31">
    <w:name w:val="Body Text Indent 3"/>
    <w:basedOn w:val="a"/>
    <w:link w:val="32"/>
    <w:uiPriority w:val="99"/>
    <w:semiHidden/>
    <w:rsid w:val="00E6745C"/>
    <w:pPr>
      <w:spacing w:after="120"/>
      <w:ind w:left="283"/>
    </w:pPr>
    <w:rPr>
      <w:rFonts w:eastAsia="Calibri"/>
      <w:sz w:val="16"/>
      <w:szCs w:val="16"/>
    </w:rPr>
  </w:style>
  <w:style w:type="character" w:customStyle="1" w:styleId="32">
    <w:name w:val="Основной текст с отступом 3 Знак"/>
    <w:link w:val="31"/>
    <w:uiPriority w:val="99"/>
    <w:semiHidden/>
    <w:locked/>
    <w:rsid w:val="00E6745C"/>
    <w:rPr>
      <w:rFonts w:ascii="Times New Roman" w:hAnsi="Times New Roman" w:cs="Times New Roman"/>
      <w:sz w:val="16"/>
      <w:szCs w:val="16"/>
      <w:lang w:eastAsia="ru-RU"/>
    </w:rPr>
  </w:style>
  <w:style w:type="character" w:styleId="af">
    <w:name w:val="Hyperlink"/>
    <w:uiPriority w:val="99"/>
    <w:semiHidden/>
    <w:rsid w:val="003E46F8"/>
    <w:rPr>
      <w:rFonts w:cs="Times New Roman"/>
      <w:color w:val="0000FF"/>
      <w:u w:val="single"/>
    </w:rPr>
  </w:style>
  <w:style w:type="paragraph" w:customStyle="1" w:styleId="rvps6">
    <w:name w:val="rvps6"/>
    <w:basedOn w:val="a"/>
    <w:uiPriority w:val="99"/>
    <w:rsid w:val="0056554C"/>
    <w:pPr>
      <w:spacing w:before="100" w:beforeAutospacing="1" w:after="100" w:afterAutospacing="1"/>
    </w:pPr>
  </w:style>
  <w:style w:type="character" w:customStyle="1" w:styleId="rvts23">
    <w:name w:val="rvts23"/>
    <w:rsid w:val="0056554C"/>
    <w:rPr>
      <w:rFonts w:cs="Times New Roman"/>
    </w:rPr>
  </w:style>
  <w:style w:type="paragraph" w:customStyle="1" w:styleId="rvps7">
    <w:name w:val="rvps7"/>
    <w:basedOn w:val="a"/>
    <w:uiPriority w:val="99"/>
    <w:rsid w:val="0056554C"/>
    <w:pPr>
      <w:spacing w:before="100" w:beforeAutospacing="1" w:after="100" w:afterAutospacing="1"/>
    </w:pPr>
  </w:style>
  <w:style w:type="character" w:customStyle="1" w:styleId="rvts44">
    <w:name w:val="rvts44"/>
    <w:rsid w:val="0056554C"/>
    <w:rPr>
      <w:rFonts w:cs="Times New Roman"/>
    </w:rPr>
  </w:style>
  <w:style w:type="character" w:customStyle="1" w:styleId="rvts0">
    <w:name w:val="rvts0"/>
    <w:rsid w:val="0056554C"/>
    <w:rPr>
      <w:rFonts w:cs="Times New Roman"/>
    </w:rPr>
  </w:style>
  <w:style w:type="character" w:styleId="af0">
    <w:name w:val="Strong"/>
    <w:uiPriority w:val="22"/>
    <w:qFormat/>
    <w:locked/>
    <w:rsid w:val="007D1E11"/>
    <w:rPr>
      <w:rFonts w:cs="Times New Roman"/>
      <w:b/>
      <w:bCs/>
    </w:rPr>
  </w:style>
  <w:style w:type="character" w:customStyle="1" w:styleId="rvts9">
    <w:name w:val="rvts9"/>
    <w:rsid w:val="003248C4"/>
    <w:rPr>
      <w:rFonts w:cs="Times New Roman"/>
    </w:rPr>
  </w:style>
  <w:style w:type="paragraph" w:customStyle="1" w:styleId="Default">
    <w:name w:val="Default"/>
    <w:uiPriority w:val="99"/>
    <w:rsid w:val="00F609A1"/>
    <w:pPr>
      <w:autoSpaceDE w:val="0"/>
      <w:autoSpaceDN w:val="0"/>
      <w:adjustRightInd w:val="0"/>
    </w:pPr>
    <w:rPr>
      <w:rFonts w:ascii="Times New Roman" w:hAnsi="Times New Roman"/>
      <w:color w:val="000000"/>
      <w:sz w:val="24"/>
      <w:szCs w:val="24"/>
      <w:lang w:val="ru-RU" w:eastAsia="ru-RU"/>
    </w:rPr>
  </w:style>
  <w:style w:type="character" w:customStyle="1" w:styleId="rvts37">
    <w:name w:val="rvts37"/>
    <w:uiPriority w:val="99"/>
    <w:rsid w:val="0004083C"/>
    <w:rPr>
      <w:rFonts w:cs="Times New Roman"/>
    </w:rPr>
  </w:style>
  <w:style w:type="paragraph" w:styleId="af1">
    <w:name w:val="Title"/>
    <w:aliases w:val=" Знак Знак"/>
    <w:basedOn w:val="a"/>
    <w:link w:val="af2"/>
    <w:qFormat/>
    <w:locked/>
    <w:rsid w:val="006F7BFB"/>
    <w:pPr>
      <w:jc w:val="center"/>
    </w:pPr>
    <w:rPr>
      <w:rFonts w:eastAsia="Calibri"/>
      <w:sz w:val="28"/>
      <w:szCs w:val="20"/>
      <w:lang w:val="uk-UA"/>
    </w:rPr>
  </w:style>
  <w:style w:type="character" w:customStyle="1" w:styleId="af2">
    <w:name w:val="Заголовок Знак"/>
    <w:aliases w:val=" Знак Знак Знак"/>
    <w:link w:val="af1"/>
    <w:locked/>
    <w:rsid w:val="006F7BFB"/>
    <w:rPr>
      <w:rFonts w:ascii="Times New Roman" w:hAnsi="Times New Roman" w:cs="Times New Roman"/>
      <w:sz w:val="28"/>
      <w:lang w:val="uk-UA"/>
    </w:rPr>
  </w:style>
  <w:style w:type="character" w:customStyle="1" w:styleId="apple-style-span">
    <w:name w:val="apple-style-span"/>
    <w:uiPriority w:val="99"/>
    <w:rsid w:val="00001586"/>
    <w:rPr>
      <w:rFonts w:cs="Times New Roman"/>
    </w:rPr>
  </w:style>
  <w:style w:type="character" w:customStyle="1" w:styleId="apple-converted-space">
    <w:name w:val="apple-converted-space"/>
    <w:uiPriority w:val="99"/>
    <w:rsid w:val="00B36B5F"/>
    <w:rPr>
      <w:rFonts w:cs="Times New Roman"/>
    </w:rPr>
  </w:style>
  <w:style w:type="paragraph" w:styleId="af3">
    <w:name w:val="header"/>
    <w:basedOn w:val="a"/>
    <w:link w:val="af4"/>
    <w:uiPriority w:val="99"/>
    <w:rsid w:val="00F15C11"/>
    <w:pPr>
      <w:tabs>
        <w:tab w:val="center" w:pos="4819"/>
        <w:tab w:val="right" w:pos="9639"/>
      </w:tabs>
    </w:pPr>
    <w:rPr>
      <w:rFonts w:eastAsia="Calibri"/>
    </w:rPr>
  </w:style>
  <w:style w:type="character" w:customStyle="1" w:styleId="af4">
    <w:name w:val="Верхний колонтитул Знак"/>
    <w:link w:val="af3"/>
    <w:uiPriority w:val="99"/>
    <w:locked/>
    <w:rsid w:val="00F15C11"/>
    <w:rPr>
      <w:rFonts w:ascii="Times New Roman" w:hAnsi="Times New Roman" w:cs="Times New Roman"/>
      <w:sz w:val="24"/>
      <w:szCs w:val="24"/>
      <w:lang w:val="ru-RU" w:eastAsia="ru-RU"/>
    </w:rPr>
  </w:style>
  <w:style w:type="paragraph" w:styleId="af5">
    <w:name w:val="Balloon Text"/>
    <w:basedOn w:val="a"/>
    <w:link w:val="af6"/>
    <w:uiPriority w:val="99"/>
    <w:semiHidden/>
    <w:unhideWhenUsed/>
    <w:locked/>
    <w:rsid w:val="00A76264"/>
    <w:rPr>
      <w:rFonts w:ascii="Tahoma" w:hAnsi="Tahoma"/>
      <w:sz w:val="16"/>
      <w:szCs w:val="16"/>
    </w:rPr>
  </w:style>
  <w:style w:type="character" w:customStyle="1" w:styleId="af6">
    <w:name w:val="Текст выноски Знак"/>
    <w:link w:val="af5"/>
    <w:uiPriority w:val="99"/>
    <w:semiHidden/>
    <w:rsid w:val="00A76264"/>
    <w:rPr>
      <w:rFonts w:ascii="Tahoma" w:eastAsia="Times New Roman" w:hAnsi="Tahoma" w:cs="Tahoma"/>
      <w:sz w:val="16"/>
      <w:szCs w:val="16"/>
    </w:rPr>
  </w:style>
  <w:style w:type="table" w:styleId="af7">
    <w:name w:val="Table Grid"/>
    <w:basedOn w:val="a1"/>
    <w:uiPriority w:val="59"/>
    <w:rsid w:val="00362A0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link w:val="ab"/>
    <w:uiPriority w:val="34"/>
    <w:rsid w:val="00414C3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21395">
      <w:bodyDiv w:val="1"/>
      <w:marLeft w:val="0"/>
      <w:marRight w:val="0"/>
      <w:marTop w:val="0"/>
      <w:marBottom w:val="0"/>
      <w:divBdr>
        <w:top w:val="none" w:sz="0" w:space="0" w:color="auto"/>
        <w:left w:val="none" w:sz="0" w:space="0" w:color="auto"/>
        <w:bottom w:val="none" w:sz="0" w:space="0" w:color="auto"/>
        <w:right w:val="none" w:sz="0" w:space="0" w:color="auto"/>
      </w:divBdr>
    </w:div>
    <w:div w:id="802305949">
      <w:bodyDiv w:val="1"/>
      <w:marLeft w:val="0"/>
      <w:marRight w:val="0"/>
      <w:marTop w:val="0"/>
      <w:marBottom w:val="0"/>
      <w:divBdr>
        <w:top w:val="none" w:sz="0" w:space="0" w:color="auto"/>
        <w:left w:val="none" w:sz="0" w:space="0" w:color="auto"/>
        <w:bottom w:val="none" w:sz="0" w:space="0" w:color="auto"/>
        <w:right w:val="none" w:sz="0" w:space="0" w:color="auto"/>
      </w:divBdr>
      <w:divsChild>
        <w:div w:id="1532189617">
          <w:marLeft w:val="0"/>
          <w:marRight w:val="0"/>
          <w:marTop w:val="0"/>
          <w:marBottom w:val="0"/>
          <w:divBdr>
            <w:top w:val="none" w:sz="0" w:space="0" w:color="auto"/>
            <w:left w:val="none" w:sz="0" w:space="0" w:color="auto"/>
            <w:bottom w:val="none" w:sz="0" w:space="0" w:color="auto"/>
            <w:right w:val="none" w:sz="0" w:space="0" w:color="auto"/>
          </w:divBdr>
        </w:div>
      </w:divsChild>
    </w:div>
    <w:div w:id="1128815491">
      <w:bodyDiv w:val="1"/>
      <w:marLeft w:val="0"/>
      <w:marRight w:val="0"/>
      <w:marTop w:val="0"/>
      <w:marBottom w:val="0"/>
      <w:divBdr>
        <w:top w:val="none" w:sz="0" w:space="0" w:color="auto"/>
        <w:left w:val="none" w:sz="0" w:space="0" w:color="auto"/>
        <w:bottom w:val="none" w:sz="0" w:space="0" w:color="auto"/>
        <w:right w:val="none" w:sz="0" w:space="0" w:color="auto"/>
      </w:divBdr>
    </w:div>
    <w:div w:id="1324236124">
      <w:bodyDiv w:val="1"/>
      <w:marLeft w:val="0"/>
      <w:marRight w:val="0"/>
      <w:marTop w:val="0"/>
      <w:marBottom w:val="0"/>
      <w:divBdr>
        <w:top w:val="none" w:sz="0" w:space="0" w:color="auto"/>
        <w:left w:val="none" w:sz="0" w:space="0" w:color="auto"/>
        <w:bottom w:val="none" w:sz="0" w:space="0" w:color="auto"/>
        <w:right w:val="none" w:sz="0" w:space="0" w:color="auto"/>
      </w:divBdr>
    </w:div>
    <w:div w:id="1401562803">
      <w:marLeft w:val="0"/>
      <w:marRight w:val="0"/>
      <w:marTop w:val="0"/>
      <w:marBottom w:val="0"/>
      <w:divBdr>
        <w:top w:val="none" w:sz="0" w:space="0" w:color="auto"/>
        <w:left w:val="none" w:sz="0" w:space="0" w:color="auto"/>
        <w:bottom w:val="none" w:sz="0" w:space="0" w:color="auto"/>
        <w:right w:val="none" w:sz="0" w:space="0" w:color="auto"/>
      </w:divBdr>
      <w:divsChild>
        <w:div w:id="1401562806">
          <w:marLeft w:val="0"/>
          <w:marRight w:val="0"/>
          <w:marTop w:val="0"/>
          <w:marBottom w:val="0"/>
          <w:divBdr>
            <w:top w:val="none" w:sz="0" w:space="0" w:color="auto"/>
            <w:left w:val="none" w:sz="0" w:space="0" w:color="auto"/>
            <w:bottom w:val="none" w:sz="0" w:space="0" w:color="auto"/>
            <w:right w:val="none" w:sz="0" w:space="0" w:color="auto"/>
          </w:divBdr>
        </w:div>
        <w:div w:id="1401562808">
          <w:marLeft w:val="0"/>
          <w:marRight w:val="0"/>
          <w:marTop w:val="0"/>
          <w:marBottom w:val="0"/>
          <w:divBdr>
            <w:top w:val="none" w:sz="0" w:space="0" w:color="auto"/>
            <w:left w:val="none" w:sz="0" w:space="0" w:color="auto"/>
            <w:bottom w:val="none" w:sz="0" w:space="0" w:color="auto"/>
            <w:right w:val="none" w:sz="0" w:space="0" w:color="auto"/>
          </w:divBdr>
        </w:div>
        <w:div w:id="1401562822">
          <w:marLeft w:val="0"/>
          <w:marRight w:val="0"/>
          <w:marTop w:val="0"/>
          <w:marBottom w:val="0"/>
          <w:divBdr>
            <w:top w:val="none" w:sz="0" w:space="0" w:color="auto"/>
            <w:left w:val="none" w:sz="0" w:space="0" w:color="auto"/>
            <w:bottom w:val="none" w:sz="0" w:space="0" w:color="auto"/>
            <w:right w:val="none" w:sz="0" w:space="0" w:color="auto"/>
          </w:divBdr>
        </w:div>
        <w:div w:id="1401562823">
          <w:marLeft w:val="0"/>
          <w:marRight w:val="0"/>
          <w:marTop w:val="0"/>
          <w:marBottom w:val="0"/>
          <w:divBdr>
            <w:top w:val="none" w:sz="0" w:space="0" w:color="auto"/>
            <w:left w:val="none" w:sz="0" w:space="0" w:color="auto"/>
            <w:bottom w:val="none" w:sz="0" w:space="0" w:color="auto"/>
            <w:right w:val="none" w:sz="0" w:space="0" w:color="auto"/>
          </w:divBdr>
        </w:div>
        <w:div w:id="1401562828">
          <w:marLeft w:val="0"/>
          <w:marRight w:val="0"/>
          <w:marTop w:val="0"/>
          <w:marBottom w:val="0"/>
          <w:divBdr>
            <w:top w:val="none" w:sz="0" w:space="0" w:color="auto"/>
            <w:left w:val="none" w:sz="0" w:space="0" w:color="auto"/>
            <w:bottom w:val="none" w:sz="0" w:space="0" w:color="auto"/>
            <w:right w:val="none" w:sz="0" w:space="0" w:color="auto"/>
          </w:divBdr>
        </w:div>
        <w:div w:id="1401562829">
          <w:marLeft w:val="0"/>
          <w:marRight w:val="0"/>
          <w:marTop w:val="0"/>
          <w:marBottom w:val="0"/>
          <w:divBdr>
            <w:top w:val="none" w:sz="0" w:space="0" w:color="auto"/>
            <w:left w:val="none" w:sz="0" w:space="0" w:color="auto"/>
            <w:bottom w:val="none" w:sz="0" w:space="0" w:color="auto"/>
            <w:right w:val="none" w:sz="0" w:space="0" w:color="auto"/>
          </w:divBdr>
        </w:div>
        <w:div w:id="1401562834">
          <w:marLeft w:val="0"/>
          <w:marRight w:val="0"/>
          <w:marTop w:val="0"/>
          <w:marBottom w:val="0"/>
          <w:divBdr>
            <w:top w:val="none" w:sz="0" w:space="0" w:color="auto"/>
            <w:left w:val="none" w:sz="0" w:space="0" w:color="auto"/>
            <w:bottom w:val="none" w:sz="0" w:space="0" w:color="auto"/>
            <w:right w:val="none" w:sz="0" w:space="0" w:color="auto"/>
          </w:divBdr>
        </w:div>
        <w:div w:id="1401562835">
          <w:marLeft w:val="0"/>
          <w:marRight w:val="0"/>
          <w:marTop w:val="0"/>
          <w:marBottom w:val="0"/>
          <w:divBdr>
            <w:top w:val="none" w:sz="0" w:space="0" w:color="auto"/>
            <w:left w:val="none" w:sz="0" w:space="0" w:color="auto"/>
            <w:bottom w:val="none" w:sz="0" w:space="0" w:color="auto"/>
            <w:right w:val="none" w:sz="0" w:space="0" w:color="auto"/>
          </w:divBdr>
        </w:div>
        <w:div w:id="1401562836">
          <w:marLeft w:val="0"/>
          <w:marRight w:val="0"/>
          <w:marTop w:val="0"/>
          <w:marBottom w:val="0"/>
          <w:divBdr>
            <w:top w:val="none" w:sz="0" w:space="0" w:color="auto"/>
            <w:left w:val="none" w:sz="0" w:space="0" w:color="auto"/>
            <w:bottom w:val="none" w:sz="0" w:space="0" w:color="auto"/>
            <w:right w:val="none" w:sz="0" w:space="0" w:color="auto"/>
          </w:divBdr>
        </w:div>
        <w:div w:id="1401562837">
          <w:marLeft w:val="0"/>
          <w:marRight w:val="0"/>
          <w:marTop w:val="0"/>
          <w:marBottom w:val="0"/>
          <w:divBdr>
            <w:top w:val="none" w:sz="0" w:space="0" w:color="auto"/>
            <w:left w:val="none" w:sz="0" w:space="0" w:color="auto"/>
            <w:bottom w:val="none" w:sz="0" w:space="0" w:color="auto"/>
            <w:right w:val="none" w:sz="0" w:space="0" w:color="auto"/>
          </w:divBdr>
        </w:div>
        <w:div w:id="1401562839">
          <w:marLeft w:val="0"/>
          <w:marRight w:val="0"/>
          <w:marTop w:val="0"/>
          <w:marBottom w:val="0"/>
          <w:divBdr>
            <w:top w:val="none" w:sz="0" w:space="0" w:color="auto"/>
            <w:left w:val="none" w:sz="0" w:space="0" w:color="auto"/>
            <w:bottom w:val="none" w:sz="0" w:space="0" w:color="auto"/>
            <w:right w:val="none" w:sz="0" w:space="0" w:color="auto"/>
          </w:divBdr>
        </w:div>
        <w:div w:id="1401562842">
          <w:marLeft w:val="0"/>
          <w:marRight w:val="0"/>
          <w:marTop w:val="0"/>
          <w:marBottom w:val="0"/>
          <w:divBdr>
            <w:top w:val="none" w:sz="0" w:space="0" w:color="auto"/>
            <w:left w:val="none" w:sz="0" w:space="0" w:color="auto"/>
            <w:bottom w:val="none" w:sz="0" w:space="0" w:color="auto"/>
            <w:right w:val="none" w:sz="0" w:space="0" w:color="auto"/>
          </w:divBdr>
        </w:div>
      </w:divsChild>
    </w:div>
    <w:div w:id="1401562804">
      <w:marLeft w:val="0"/>
      <w:marRight w:val="0"/>
      <w:marTop w:val="0"/>
      <w:marBottom w:val="0"/>
      <w:divBdr>
        <w:top w:val="none" w:sz="0" w:space="0" w:color="auto"/>
        <w:left w:val="none" w:sz="0" w:space="0" w:color="auto"/>
        <w:bottom w:val="none" w:sz="0" w:space="0" w:color="auto"/>
        <w:right w:val="none" w:sz="0" w:space="0" w:color="auto"/>
      </w:divBdr>
    </w:div>
    <w:div w:id="1401562805">
      <w:marLeft w:val="0"/>
      <w:marRight w:val="0"/>
      <w:marTop w:val="0"/>
      <w:marBottom w:val="0"/>
      <w:divBdr>
        <w:top w:val="none" w:sz="0" w:space="0" w:color="auto"/>
        <w:left w:val="none" w:sz="0" w:space="0" w:color="auto"/>
        <w:bottom w:val="none" w:sz="0" w:space="0" w:color="auto"/>
        <w:right w:val="none" w:sz="0" w:space="0" w:color="auto"/>
      </w:divBdr>
    </w:div>
    <w:div w:id="1401562807">
      <w:marLeft w:val="0"/>
      <w:marRight w:val="0"/>
      <w:marTop w:val="0"/>
      <w:marBottom w:val="0"/>
      <w:divBdr>
        <w:top w:val="none" w:sz="0" w:space="0" w:color="auto"/>
        <w:left w:val="none" w:sz="0" w:space="0" w:color="auto"/>
        <w:bottom w:val="none" w:sz="0" w:space="0" w:color="auto"/>
        <w:right w:val="none" w:sz="0" w:space="0" w:color="auto"/>
      </w:divBdr>
    </w:div>
    <w:div w:id="1401562809">
      <w:marLeft w:val="0"/>
      <w:marRight w:val="0"/>
      <w:marTop w:val="0"/>
      <w:marBottom w:val="0"/>
      <w:divBdr>
        <w:top w:val="none" w:sz="0" w:space="0" w:color="auto"/>
        <w:left w:val="none" w:sz="0" w:space="0" w:color="auto"/>
        <w:bottom w:val="none" w:sz="0" w:space="0" w:color="auto"/>
        <w:right w:val="none" w:sz="0" w:space="0" w:color="auto"/>
      </w:divBdr>
    </w:div>
    <w:div w:id="1401562810">
      <w:marLeft w:val="0"/>
      <w:marRight w:val="0"/>
      <w:marTop w:val="0"/>
      <w:marBottom w:val="0"/>
      <w:divBdr>
        <w:top w:val="none" w:sz="0" w:space="0" w:color="auto"/>
        <w:left w:val="none" w:sz="0" w:space="0" w:color="auto"/>
        <w:bottom w:val="none" w:sz="0" w:space="0" w:color="auto"/>
        <w:right w:val="none" w:sz="0" w:space="0" w:color="auto"/>
      </w:divBdr>
    </w:div>
    <w:div w:id="1401562811">
      <w:marLeft w:val="0"/>
      <w:marRight w:val="0"/>
      <w:marTop w:val="0"/>
      <w:marBottom w:val="0"/>
      <w:divBdr>
        <w:top w:val="none" w:sz="0" w:space="0" w:color="auto"/>
        <w:left w:val="none" w:sz="0" w:space="0" w:color="auto"/>
        <w:bottom w:val="none" w:sz="0" w:space="0" w:color="auto"/>
        <w:right w:val="none" w:sz="0" w:space="0" w:color="auto"/>
      </w:divBdr>
    </w:div>
    <w:div w:id="1401562812">
      <w:marLeft w:val="0"/>
      <w:marRight w:val="0"/>
      <w:marTop w:val="0"/>
      <w:marBottom w:val="0"/>
      <w:divBdr>
        <w:top w:val="none" w:sz="0" w:space="0" w:color="auto"/>
        <w:left w:val="none" w:sz="0" w:space="0" w:color="auto"/>
        <w:bottom w:val="none" w:sz="0" w:space="0" w:color="auto"/>
        <w:right w:val="none" w:sz="0" w:space="0" w:color="auto"/>
      </w:divBdr>
    </w:div>
    <w:div w:id="1401562813">
      <w:marLeft w:val="0"/>
      <w:marRight w:val="0"/>
      <w:marTop w:val="0"/>
      <w:marBottom w:val="0"/>
      <w:divBdr>
        <w:top w:val="none" w:sz="0" w:space="0" w:color="auto"/>
        <w:left w:val="none" w:sz="0" w:space="0" w:color="auto"/>
        <w:bottom w:val="none" w:sz="0" w:space="0" w:color="auto"/>
        <w:right w:val="none" w:sz="0" w:space="0" w:color="auto"/>
      </w:divBdr>
    </w:div>
    <w:div w:id="1401562814">
      <w:marLeft w:val="0"/>
      <w:marRight w:val="0"/>
      <w:marTop w:val="0"/>
      <w:marBottom w:val="0"/>
      <w:divBdr>
        <w:top w:val="none" w:sz="0" w:space="0" w:color="auto"/>
        <w:left w:val="none" w:sz="0" w:space="0" w:color="auto"/>
        <w:bottom w:val="none" w:sz="0" w:space="0" w:color="auto"/>
        <w:right w:val="none" w:sz="0" w:space="0" w:color="auto"/>
      </w:divBdr>
    </w:div>
    <w:div w:id="1401562815">
      <w:marLeft w:val="0"/>
      <w:marRight w:val="0"/>
      <w:marTop w:val="0"/>
      <w:marBottom w:val="0"/>
      <w:divBdr>
        <w:top w:val="none" w:sz="0" w:space="0" w:color="auto"/>
        <w:left w:val="none" w:sz="0" w:space="0" w:color="auto"/>
        <w:bottom w:val="none" w:sz="0" w:space="0" w:color="auto"/>
        <w:right w:val="none" w:sz="0" w:space="0" w:color="auto"/>
      </w:divBdr>
    </w:div>
    <w:div w:id="1401562816">
      <w:marLeft w:val="0"/>
      <w:marRight w:val="0"/>
      <w:marTop w:val="0"/>
      <w:marBottom w:val="0"/>
      <w:divBdr>
        <w:top w:val="none" w:sz="0" w:space="0" w:color="auto"/>
        <w:left w:val="none" w:sz="0" w:space="0" w:color="auto"/>
        <w:bottom w:val="none" w:sz="0" w:space="0" w:color="auto"/>
        <w:right w:val="none" w:sz="0" w:space="0" w:color="auto"/>
      </w:divBdr>
    </w:div>
    <w:div w:id="1401562817">
      <w:marLeft w:val="0"/>
      <w:marRight w:val="0"/>
      <w:marTop w:val="0"/>
      <w:marBottom w:val="0"/>
      <w:divBdr>
        <w:top w:val="none" w:sz="0" w:space="0" w:color="auto"/>
        <w:left w:val="none" w:sz="0" w:space="0" w:color="auto"/>
        <w:bottom w:val="none" w:sz="0" w:space="0" w:color="auto"/>
        <w:right w:val="none" w:sz="0" w:space="0" w:color="auto"/>
      </w:divBdr>
    </w:div>
    <w:div w:id="1401562818">
      <w:marLeft w:val="0"/>
      <w:marRight w:val="0"/>
      <w:marTop w:val="0"/>
      <w:marBottom w:val="0"/>
      <w:divBdr>
        <w:top w:val="none" w:sz="0" w:space="0" w:color="auto"/>
        <w:left w:val="none" w:sz="0" w:space="0" w:color="auto"/>
        <w:bottom w:val="none" w:sz="0" w:space="0" w:color="auto"/>
        <w:right w:val="none" w:sz="0" w:space="0" w:color="auto"/>
      </w:divBdr>
    </w:div>
    <w:div w:id="1401562819">
      <w:marLeft w:val="0"/>
      <w:marRight w:val="0"/>
      <w:marTop w:val="0"/>
      <w:marBottom w:val="0"/>
      <w:divBdr>
        <w:top w:val="none" w:sz="0" w:space="0" w:color="auto"/>
        <w:left w:val="none" w:sz="0" w:space="0" w:color="auto"/>
        <w:bottom w:val="none" w:sz="0" w:space="0" w:color="auto"/>
        <w:right w:val="none" w:sz="0" w:space="0" w:color="auto"/>
      </w:divBdr>
    </w:div>
    <w:div w:id="1401562820">
      <w:marLeft w:val="0"/>
      <w:marRight w:val="0"/>
      <w:marTop w:val="0"/>
      <w:marBottom w:val="0"/>
      <w:divBdr>
        <w:top w:val="none" w:sz="0" w:space="0" w:color="auto"/>
        <w:left w:val="none" w:sz="0" w:space="0" w:color="auto"/>
        <w:bottom w:val="none" w:sz="0" w:space="0" w:color="auto"/>
        <w:right w:val="none" w:sz="0" w:space="0" w:color="auto"/>
      </w:divBdr>
    </w:div>
    <w:div w:id="1401562821">
      <w:marLeft w:val="0"/>
      <w:marRight w:val="0"/>
      <w:marTop w:val="0"/>
      <w:marBottom w:val="0"/>
      <w:divBdr>
        <w:top w:val="none" w:sz="0" w:space="0" w:color="auto"/>
        <w:left w:val="none" w:sz="0" w:space="0" w:color="auto"/>
        <w:bottom w:val="none" w:sz="0" w:space="0" w:color="auto"/>
        <w:right w:val="none" w:sz="0" w:space="0" w:color="auto"/>
      </w:divBdr>
    </w:div>
    <w:div w:id="1401562824">
      <w:marLeft w:val="0"/>
      <w:marRight w:val="0"/>
      <w:marTop w:val="0"/>
      <w:marBottom w:val="0"/>
      <w:divBdr>
        <w:top w:val="none" w:sz="0" w:space="0" w:color="auto"/>
        <w:left w:val="none" w:sz="0" w:space="0" w:color="auto"/>
        <w:bottom w:val="none" w:sz="0" w:space="0" w:color="auto"/>
        <w:right w:val="none" w:sz="0" w:space="0" w:color="auto"/>
      </w:divBdr>
    </w:div>
    <w:div w:id="1401562825">
      <w:marLeft w:val="0"/>
      <w:marRight w:val="0"/>
      <w:marTop w:val="0"/>
      <w:marBottom w:val="0"/>
      <w:divBdr>
        <w:top w:val="none" w:sz="0" w:space="0" w:color="auto"/>
        <w:left w:val="none" w:sz="0" w:space="0" w:color="auto"/>
        <w:bottom w:val="none" w:sz="0" w:space="0" w:color="auto"/>
        <w:right w:val="none" w:sz="0" w:space="0" w:color="auto"/>
      </w:divBdr>
    </w:div>
    <w:div w:id="1401562826">
      <w:marLeft w:val="0"/>
      <w:marRight w:val="0"/>
      <w:marTop w:val="0"/>
      <w:marBottom w:val="0"/>
      <w:divBdr>
        <w:top w:val="none" w:sz="0" w:space="0" w:color="auto"/>
        <w:left w:val="none" w:sz="0" w:space="0" w:color="auto"/>
        <w:bottom w:val="none" w:sz="0" w:space="0" w:color="auto"/>
        <w:right w:val="none" w:sz="0" w:space="0" w:color="auto"/>
      </w:divBdr>
    </w:div>
    <w:div w:id="1401562827">
      <w:marLeft w:val="0"/>
      <w:marRight w:val="0"/>
      <w:marTop w:val="0"/>
      <w:marBottom w:val="0"/>
      <w:divBdr>
        <w:top w:val="none" w:sz="0" w:space="0" w:color="auto"/>
        <w:left w:val="none" w:sz="0" w:space="0" w:color="auto"/>
        <w:bottom w:val="none" w:sz="0" w:space="0" w:color="auto"/>
        <w:right w:val="none" w:sz="0" w:space="0" w:color="auto"/>
      </w:divBdr>
    </w:div>
    <w:div w:id="1401562830">
      <w:marLeft w:val="0"/>
      <w:marRight w:val="0"/>
      <w:marTop w:val="0"/>
      <w:marBottom w:val="0"/>
      <w:divBdr>
        <w:top w:val="none" w:sz="0" w:space="0" w:color="auto"/>
        <w:left w:val="none" w:sz="0" w:space="0" w:color="auto"/>
        <w:bottom w:val="none" w:sz="0" w:space="0" w:color="auto"/>
        <w:right w:val="none" w:sz="0" w:space="0" w:color="auto"/>
      </w:divBdr>
    </w:div>
    <w:div w:id="1401562831">
      <w:marLeft w:val="0"/>
      <w:marRight w:val="0"/>
      <w:marTop w:val="0"/>
      <w:marBottom w:val="0"/>
      <w:divBdr>
        <w:top w:val="none" w:sz="0" w:space="0" w:color="auto"/>
        <w:left w:val="none" w:sz="0" w:space="0" w:color="auto"/>
        <w:bottom w:val="none" w:sz="0" w:space="0" w:color="auto"/>
        <w:right w:val="none" w:sz="0" w:space="0" w:color="auto"/>
      </w:divBdr>
    </w:div>
    <w:div w:id="1401562832">
      <w:marLeft w:val="0"/>
      <w:marRight w:val="0"/>
      <w:marTop w:val="0"/>
      <w:marBottom w:val="0"/>
      <w:divBdr>
        <w:top w:val="none" w:sz="0" w:space="0" w:color="auto"/>
        <w:left w:val="none" w:sz="0" w:space="0" w:color="auto"/>
        <w:bottom w:val="none" w:sz="0" w:space="0" w:color="auto"/>
        <w:right w:val="none" w:sz="0" w:space="0" w:color="auto"/>
      </w:divBdr>
    </w:div>
    <w:div w:id="1401562838">
      <w:marLeft w:val="0"/>
      <w:marRight w:val="0"/>
      <w:marTop w:val="0"/>
      <w:marBottom w:val="0"/>
      <w:divBdr>
        <w:top w:val="none" w:sz="0" w:space="0" w:color="auto"/>
        <w:left w:val="none" w:sz="0" w:space="0" w:color="auto"/>
        <w:bottom w:val="none" w:sz="0" w:space="0" w:color="auto"/>
        <w:right w:val="none" w:sz="0" w:space="0" w:color="auto"/>
      </w:divBdr>
    </w:div>
    <w:div w:id="1401562840">
      <w:marLeft w:val="0"/>
      <w:marRight w:val="0"/>
      <w:marTop w:val="0"/>
      <w:marBottom w:val="0"/>
      <w:divBdr>
        <w:top w:val="none" w:sz="0" w:space="0" w:color="auto"/>
        <w:left w:val="none" w:sz="0" w:space="0" w:color="auto"/>
        <w:bottom w:val="none" w:sz="0" w:space="0" w:color="auto"/>
        <w:right w:val="none" w:sz="0" w:space="0" w:color="auto"/>
      </w:divBdr>
    </w:div>
    <w:div w:id="1401562841">
      <w:marLeft w:val="0"/>
      <w:marRight w:val="0"/>
      <w:marTop w:val="0"/>
      <w:marBottom w:val="0"/>
      <w:divBdr>
        <w:top w:val="none" w:sz="0" w:space="0" w:color="auto"/>
        <w:left w:val="none" w:sz="0" w:space="0" w:color="auto"/>
        <w:bottom w:val="none" w:sz="0" w:space="0" w:color="auto"/>
        <w:right w:val="none" w:sz="0" w:space="0" w:color="auto"/>
      </w:divBdr>
      <w:divsChild>
        <w:div w:id="1401562833">
          <w:marLeft w:val="0"/>
          <w:marRight w:val="0"/>
          <w:marTop w:val="0"/>
          <w:marBottom w:val="0"/>
          <w:divBdr>
            <w:top w:val="none" w:sz="0" w:space="0" w:color="auto"/>
            <w:left w:val="none" w:sz="0" w:space="0" w:color="auto"/>
            <w:bottom w:val="none" w:sz="0" w:space="0" w:color="auto"/>
            <w:right w:val="none" w:sz="0" w:space="0" w:color="auto"/>
          </w:divBdr>
        </w:div>
      </w:divsChild>
    </w:div>
    <w:div w:id="162654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3FBF9-B636-426A-9FC7-BC651E215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19</Pages>
  <Words>23919</Words>
  <Characters>13634</Characters>
  <Application>Microsoft Office Word</Application>
  <DocSecurity>0</DocSecurity>
  <Lines>113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236</cp:revision>
  <cp:lastPrinted>2023-10-11T11:18:00Z</cp:lastPrinted>
  <dcterms:created xsi:type="dcterms:W3CDTF">2016-08-04T08:37:00Z</dcterms:created>
  <dcterms:modified xsi:type="dcterms:W3CDTF">2023-10-11T16:37:00Z</dcterms:modified>
</cp:coreProperties>
</file>